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AB882" w14:textId="77777777" w:rsidR="009C0563" w:rsidRDefault="00245D46" w:rsidP="00221D72">
      <w:pPr>
        <w:pStyle w:val="Heading1"/>
        <w:sectPr w:rsidR="009C0563" w:rsidSect="009C0563">
          <w:headerReference w:type="default" r:id="rId13"/>
          <w:footerReference w:type="default" r:id="rId14"/>
          <w:headerReference w:type="first" r:id="rId15"/>
          <w:footerReference w:type="first" r:id="rId16"/>
          <w:pgSz w:w="11906" w:h="16838" w:code="9"/>
          <w:pgMar w:top="2268" w:right="851" w:bottom="1701" w:left="851" w:header="340" w:footer="340" w:gutter="0"/>
          <w:cols w:space="284"/>
          <w:titlePg/>
          <w:docGrid w:linePitch="360"/>
        </w:sectPr>
      </w:pPr>
      <w:r>
        <w:t>Duct Customer Access Framework (DCAF) Process</w:t>
      </w:r>
    </w:p>
    <w:p w14:paraId="326AB883" w14:textId="77777777" w:rsidR="009D377E" w:rsidRDefault="00F11989" w:rsidP="002A7CF9">
      <w:pPr>
        <w:pStyle w:val="Heading2"/>
      </w:pPr>
      <w:r>
        <w:t>Purpose</w:t>
      </w:r>
    </w:p>
    <w:p w14:paraId="326AB884" w14:textId="77777777" w:rsidR="002A7CF9" w:rsidRDefault="00245D46" w:rsidP="009621A1">
      <w:r>
        <w:t xml:space="preserve">Telstra Wholesale is excited to announce a new process for our customers to </w:t>
      </w:r>
      <w:r w:rsidR="00DF151E">
        <w:t xml:space="preserve">request and </w:t>
      </w:r>
      <w:r>
        <w:t>gain access to Telstra’s underground duct network.</w:t>
      </w:r>
    </w:p>
    <w:p w14:paraId="326AB885" w14:textId="77777777" w:rsidR="002A7CF9" w:rsidRDefault="00F11989" w:rsidP="009621A1">
      <w:pPr>
        <w:pStyle w:val="Heading2"/>
      </w:pPr>
      <w:r>
        <w:t>Background</w:t>
      </w:r>
    </w:p>
    <w:p w14:paraId="326AB886" w14:textId="77777777" w:rsidR="00317C68" w:rsidRDefault="00245D46" w:rsidP="00F11989">
      <w:r>
        <w:t>After extensive trials and customer feedback, we have developed a</w:t>
      </w:r>
      <w:r w:rsidR="00DF151E">
        <w:t xml:space="preserve"> </w:t>
      </w:r>
      <w:r>
        <w:t>process</w:t>
      </w:r>
      <w:r w:rsidR="00317C68">
        <w:t xml:space="preserve"> that allows quicker access and speed to market for our duct access customers. The new DCAF process will allow customers to start construction within our network in </w:t>
      </w:r>
      <w:r w:rsidR="001E3070" w:rsidRPr="0033169B">
        <w:t>as little as 12 working days</w:t>
      </w:r>
      <w:r w:rsidR="00841C97">
        <w:t xml:space="preserve"> after </w:t>
      </w:r>
      <w:r w:rsidR="00765A43">
        <w:t>a</w:t>
      </w:r>
      <w:r w:rsidR="00951D0A">
        <w:t xml:space="preserve"> Telstra plan request is approved by Telstra</w:t>
      </w:r>
      <w:r w:rsidR="00841C97">
        <w:t>.</w:t>
      </w:r>
    </w:p>
    <w:p w14:paraId="326AB887" w14:textId="77777777" w:rsidR="005D3BAA" w:rsidRDefault="00317C68" w:rsidP="00F11989">
      <w:r>
        <w:t xml:space="preserve">The DCAF </w:t>
      </w:r>
      <w:r w:rsidR="00DF151E">
        <w:t xml:space="preserve">process </w:t>
      </w:r>
      <w:r>
        <w:t>is a 3</w:t>
      </w:r>
      <w:r w:rsidR="00A60E17">
        <w:t>-</w:t>
      </w:r>
      <w:r>
        <w:t>step process</w:t>
      </w:r>
      <w:r w:rsidR="00DF151E">
        <w:t>, consisting of</w:t>
      </w:r>
      <w:r w:rsidR="00A553DF">
        <w:t xml:space="preserve"> the following</w:t>
      </w:r>
      <w:r w:rsidR="00DF151E">
        <w:t>:</w:t>
      </w:r>
    </w:p>
    <w:p w14:paraId="326AB888" w14:textId="77777777" w:rsidR="009C690E" w:rsidRDefault="009C690E" w:rsidP="00F11989"/>
    <w:p w14:paraId="326AB889" w14:textId="77777777" w:rsidR="00317C68" w:rsidRDefault="00000000" w:rsidP="00F11989">
      <w:r>
        <w:rPr>
          <w:noProof/>
          <w:lang w:eastAsia="zh-CN"/>
        </w:rPr>
        <w:pict w14:anchorId="326AB8A1">
          <v:shapetype id="_x0000_t202" coordsize="21600,21600" o:spt="202" path="m,l,21600r21600,l21600,xe">
            <v:stroke joinstyle="miter"/>
            <v:path gradientshapeok="t" o:connecttype="rect"/>
          </v:shapetype>
          <v:shape id="Text Box 8" o:spid="_x0000_s2050" type="#_x0000_t202" style="position:absolute;margin-left:201.55pt;margin-top:126.5pt;width:60.65pt;height:55.9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p0KgQIAAA4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" stroked="f">
            <v:textbox>
              <w:txbxContent>
                <w:p w14:paraId="326AB8CA" w14:textId="77777777" w:rsidR="001E3070" w:rsidRPr="001E3070" w:rsidRDefault="00B33913" w:rsidP="001E3070">
                  <w:pPr>
                    <w:spacing w:after="0" w:line="240" w:lineRule="auto"/>
                    <w:rPr>
                      <w:sz w:val="14"/>
                    </w:rPr>
                  </w:pPr>
                  <w:r>
                    <w:rPr>
                      <w:sz w:val="14"/>
                    </w:rPr>
                    <w:t xml:space="preserve">To be submitted </w:t>
                  </w:r>
                  <w:r w:rsidR="00A553DF">
                    <w:rPr>
                      <w:sz w:val="14"/>
                    </w:rPr>
                    <w:t>with</w:t>
                  </w:r>
                  <w:r>
                    <w:rPr>
                      <w:sz w:val="14"/>
                    </w:rPr>
                    <w:t xml:space="preserve">in 5 working days </w:t>
                  </w:r>
                  <w:r w:rsidR="00A60E17">
                    <w:rPr>
                      <w:sz w:val="14"/>
                    </w:rPr>
                    <w:t>of</w:t>
                  </w:r>
                  <w:r>
                    <w:rPr>
                      <w:sz w:val="14"/>
                    </w:rPr>
                    <w:t xml:space="preserve"> completing</w:t>
                  </w:r>
                  <w:r w:rsidR="00572E7C">
                    <w:rPr>
                      <w:sz w:val="14"/>
                    </w:rPr>
                    <w:t xml:space="preserve"> c</w:t>
                  </w:r>
                  <w:r>
                    <w:rPr>
                      <w:sz w:val="14"/>
                    </w:rPr>
                    <w:t>onstruction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 w14:anchorId="326AB8A2">
          <v:shape id="Text Box 7" o:spid="_x0000_s2051" type="#_x0000_t202" style="position:absolute;margin-left:200.5pt;margin-top:82.05pt;width:53.15pt;height:33.3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" stroked="f">
            <v:textbox>
              <w:txbxContent>
                <w:p w14:paraId="326AB8CB" w14:textId="77777777" w:rsidR="001E3070" w:rsidRPr="001E3070" w:rsidRDefault="00DF151E" w:rsidP="001E3070">
                  <w:pPr>
                    <w:spacing w:after="0" w:line="240" w:lineRule="auto"/>
                    <w:rPr>
                      <w:sz w:val="14"/>
                    </w:rPr>
                  </w:pPr>
                  <w:r>
                    <w:rPr>
                      <w:sz w:val="14"/>
                    </w:rPr>
                    <w:t>90 working days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 w14:anchorId="326AB8A3">
          <v:shape id="Text Box 6" o:spid="_x0000_s2052" type="#_x0000_t202" style="position:absolute;margin-left:200.8pt;margin-top:18.5pt;width:53.15pt;height:33.3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" stroked="f">
            <v:textbox>
              <w:txbxContent>
                <w:p w14:paraId="326AB8CC" w14:textId="77777777" w:rsidR="001E3070" w:rsidRPr="001E3070" w:rsidRDefault="00DF151E" w:rsidP="001E3070">
                  <w:pPr>
                    <w:spacing w:after="0" w:line="240" w:lineRule="auto"/>
                    <w:rPr>
                      <w:sz w:val="14"/>
                    </w:rPr>
                  </w:pPr>
                  <w:r w:rsidRPr="00BF6E22">
                    <w:rPr>
                      <w:sz w:val="14"/>
                    </w:rPr>
                    <w:t>12 working days</w:t>
                  </w:r>
                </w:p>
              </w:txbxContent>
            </v:textbox>
          </v:shape>
        </w:pict>
      </w:r>
      <w:r>
        <w:rPr>
          <w:noProof/>
          <w:lang w:eastAsia="zh-CN"/>
        </w:rPr>
        <w:pict w14:anchorId="326AB8A4"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3" o:spid="_x0000_s2055" type="#_x0000_t88" style="position:absolute;margin-left:191.9pt;margin-top:132.4pt;width:8.6pt;height:40.3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"/>
        </w:pict>
      </w:r>
      <w:r>
        <w:rPr>
          <w:noProof/>
          <w:lang w:eastAsia="zh-CN"/>
        </w:rPr>
        <w:pict w14:anchorId="326AB8A5">
          <v:shape id="AutoShape 4" o:spid="_x0000_s2054" type="#_x0000_t88" style="position:absolute;margin-left:191.9pt;margin-top:72.75pt;width:8.6pt;height:40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"/>
        </w:pict>
      </w:r>
      <w:r>
        <w:rPr>
          <w:noProof/>
          <w:lang w:eastAsia="zh-CN"/>
        </w:rPr>
        <w:pict w14:anchorId="326AB8A6">
          <v:shape id="AutoShape 2" o:spid="_x0000_s2053" type="#_x0000_t88" style="position:absolute;margin-left:193.35pt;margin-top:4pt;width:7.15pt;height:47.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"/>
        </w:pict>
      </w:r>
      <w:r w:rsidR="00317C68" w:rsidRPr="00317C68">
        <w:rPr>
          <w:noProof/>
          <w:lang w:eastAsia="en-AU"/>
        </w:rPr>
        <w:drawing>
          <wp:inline distT="0" distB="0" distL="0" distR="0" wp14:anchorId="326AB8A7" wp14:editId="326AB8A8">
            <wp:extent cx="2545307" cy="2133600"/>
            <wp:effectExtent l="0" t="57150" r="0" b="7620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7" r:lo="rId18" r:qs="rId19" r:cs="rId20"/>
              </a:graphicData>
            </a:graphic>
          </wp:inline>
        </w:drawing>
      </w:r>
    </w:p>
    <w:p w14:paraId="326AB88A" w14:textId="77777777" w:rsidR="00C964D8" w:rsidRDefault="00C964D8" w:rsidP="002A7CF9"/>
    <w:p w14:paraId="326AB88B" w14:textId="77777777" w:rsidR="00F70559" w:rsidRDefault="00C964D8" w:rsidP="002A7CF9">
      <w:r>
        <w:t xml:space="preserve">The </w:t>
      </w:r>
      <w:r w:rsidR="00765A43">
        <w:t xml:space="preserve">new </w:t>
      </w:r>
      <w:r>
        <w:t>DCAF process will not replace the existing process</w:t>
      </w:r>
      <w:r w:rsidR="00DF151E">
        <w:t>.</w:t>
      </w:r>
      <w:r>
        <w:t xml:space="preserve"> </w:t>
      </w:r>
      <w:r w:rsidR="00DF151E">
        <w:t>C</w:t>
      </w:r>
      <w:r>
        <w:t xml:space="preserve">ustomers </w:t>
      </w:r>
      <w:r w:rsidR="00765A43">
        <w:t xml:space="preserve">can choose to </w:t>
      </w:r>
      <w:r w:rsidR="00A553DF">
        <w:t>use either process, except for</w:t>
      </w:r>
      <w:r w:rsidR="00951D0A">
        <w:t xml:space="preserve"> circumstances where</w:t>
      </w:r>
      <w:r w:rsidR="00DF151E">
        <w:t xml:space="preserve"> access</w:t>
      </w:r>
      <w:r w:rsidR="00951D0A">
        <w:t xml:space="preserve"> is required</w:t>
      </w:r>
      <w:r w:rsidR="00DF151E">
        <w:t xml:space="preserve"> to the Sydney tunnel system or for acquiring backhaul access into our exchange buildings</w:t>
      </w:r>
      <w:r w:rsidR="00A553DF">
        <w:t>, for which the existing</w:t>
      </w:r>
      <w:r w:rsidR="00765A43">
        <w:t xml:space="preserve"> </w:t>
      </w:r>
      <w:r w:rsidR="00A553DF">
        <w:t>process must be used</w:t>
      </w:r>
      <w:r w:rsidR="00DF151E">
        <w:t>.</w:t>
      </w:r>
    </w:p>
    <w:p w14:paraId="326AB88C" w14:textId="77777777" w:rsidR="00BE5D17" w:rsidRDefault="00BE5D17" w:rsidP="002A7CF9"/>
    <w:p w14:paraId="326AB88D" w14:textId="77777777" w:rsidR="00BE5D17" w:rsidRDefault="00BE5D17" w:rsidP="002A7CF9"/>
    <w:p w14:paraId="326AB88E" w14:textId="77777777" w:rsidR="00BE5D17" w:rsidRDefault="00BE5D17" w:rsidP="002A7CF9"/>
    <w:p w14:paraId="326AB88F" w14:textId="77777777" w:rsidR="00596E00" w:rsidRDefault="00DF151E" w:rsidP="002A7CF9">
      <w:r>
        <w:t xml:space="preserve">As with </w:t>
      </w:r>
      <w:r w:rsidR="00C4108B">
        <w:t>the existing process</w:t>
      </w:r>
      <w:r>
        <w:t>, the DCAF process</w:t>
      </w:r>
      <w:r w:rsidR="00C4108B">
        <w:t xml:space="preserve"> will allow requests</w:t>
      </w:r>
      <w:r w:rsidR="00A553DF">
        <w:t xml:space="preserve"> for access to duct routes of</w:t>
      </w:r>
      <w:r w:rsidR="00C4108B">
        <w:t xml:space="preserve"> up to 25km.</w:t>
      </w:r>
    </w:p>
    <w:p w14:paraId="326AB890" w14:textId="77777777" w:rsidR="00596E00" w:rsidRDefault="00951D0A" w:rsidP="002A7CF9">
      <w:r>
        <w:t xml:space="preserve">For the full terms and conditions </w:t>
      </w:r>
      <w:r w:rsidR="00A60E17">
        <w:t>of</w:t>
      </w:r>
      <w:r w:rsidR="00765A43">
        <w:t xml:space="preserve"> </w:t>
      </w:r>
      <w:r>
        <w:t xml:space="preserve">the DCAF process, please contact your </w:t>
      </w:r>
      <w:r w:rsidR="00A60E17">
        <w:t>a</w:t>
      </w:r>
      <w:r>
        <w:t xml:space="preserve">ccount team or </w:t>
      </w:r>
      <w:r w:rsidR="00A60E17">
        <w:t>s</w:t>
      </w:r>
      <w:r>
        <w:t xml:space="preserve">ervice </w:t>
      </w:r>
      <w:r w:rsidR="00A60E17">
        <w:t>m</w:t>
      </w:r>
      <w:r>
        <w:t>anager.</w:t>
      </w:r>
    </w:p>
    <w:p w14:paraId="326AB891" w14:textId="77777777" w:rsidR="002A7CF9" w:rsidRDefault="00C4108B" w:rsidP="002A7CF9">
      <w:pPr>
        <w:pStyle w:val="Heading2"/>
      </w:pPr>
      <w:r>
        <w:t>How can I get access to the DCAF process?</w:t>
      </w:r>
    </w:p>
    <w:p w14:paraId="326AB892" w14:textId="77777777" w:rsidR="00580C9D" w:rsidRDefault="00580C9D" w:rsidP="00580C9D">
      <w:r>
        <w:t xml:space="preserve">The </w:t>
      </w:r>
      <w:r w:rsidR="00765A43">
        <w:t xml:space="preserve">new </w:t>
      </w:r>
      <w:r>
        <w:t>DCAF process will be available on and from 1 November 2015 for customers who have:</w:t>
      </w:r>
    </w:p>
    <w:p w14:paraId="326AB893" w14:textId="77777777" w:rsidR="008137FB" w:rsidRDefault="00C4108B">
      <w:pPr>
        <w:pStyle w:val="ListParagraph"/>
        <w:numPr>
          <w:ilvl w:val="0"/>
          <w:numId w:val="44"/>
        </w:numPr>
      </w:pPr>
      <w:r>
        <w:t>sign</w:t>
      </w:r>
      <w:r w:rsidR="00580C9D">
        <w:t>ed</w:t>
      </w:r>
      <w:r>
        <w:t xml:space="preserve"> </w:t>
      </w:r>
      <w:r w:rsidRPr="0033169B">
        <w:t xml:space="preserve">a </w:t>
      </w:r>
      <w:r w:rsidR="001E3070" w:rsidRPr="0033169B">
        <w:t xml:space="preserve">variation to </w:t>
      </w:r>
      <w:r w:rsidR="00580C9D">
        <w:t>their</w:t>
      </w:r>
      <w:r w:rsidR="001E3070" w:rsidRPr="0033169B">
        <w:t xml:space="preserve"> existing agreement</w:t>
      </w:r>
      <w:r w:rsidR="00580C9D">
        <w:t>; and</w:t>
      </w:r>
    </w:p>
    <w:p w14:paraId="326AB894" w14:textId="77777777" w:rsidR="008137FB" w:rsidRDefault="00C4108B">
      <w:pPr>
        <w:pStyle w:val="ListParagraph"/>
        <w:numPr>
          <w:ilvl w:val="0"/>
          <w:numId w:val="44"/>
        </w:numPr>
      </w:pPr>
      <w:r>
        <w:t>attend</w:t>
      </w:r>
      <w:r w:rsidR="00580C9D">
        <w:t>ed</w:t>
      </w:r>
      <w:r>
        <w:t xml:space="preserve"> a training and information workshop</w:t>
      </w:r>
      <w:r w:rsidR="00A60E17">
        <w:t xml:space="preserve"> with their contractors</w:t>
      </w:r>
      <w:r w:rsidR="005B44D0">
        <w:t>.</w:t>
      </w:r>
      <w:r w:rsidR="00596E00">
        <w:t xml:space="preserve"> The</w:t>
      </w:r>
      <w:r>
        <w:t xml:space="preserve"> workshop will explain how the process works, your responsibilities</w:t>
      </w:r>
      <w:r w:rsidR="00596E00">
        <w:t xml:space="preserve"> and</w:t>
      </w:r>
      <w:r w:rsidR="00A553DF">
        <w:t xml:space="preserve"> the applicable</w:t>
      </w:r>
      <w:r w:rsidR="00596E00">
        <w:t xml:space="preserve"> Telstra standards</w:t>
      </w:r>
      <w:r w:rsidR="00A553DF">
        <w:t xml:space="preserve"> that must be followed</w:t>
      </w:r>
      <w:r>
        <w:t xml:space="preserve"> </w:t>
      </w:r>
      <w:r w:rsidR="00596E00">
        <w:t xml:space="preserve">in </w:t>
      </w:r>
      <w:r>
        <w:t>undertaking work in our network</w:t>
      </w:r>
      <w:r w:rsidR="00596E00">
        <w:t>.</w:t>
      </w:r>
    </w:p>
    <w:p w14:paraId="326AB895" w14:textId="77777777" w:rsidR="002A7CF9" w:rsidRDefault="00633F09" w:rsidP="002A7CF9">
      <w:pPr>
        <w:pStyle w:val="Heading2"/>
      </w:pPr>
      <w:r>
        <w:t>References</w:t>
      </w:r>
    </w:p>
    <w:p w14:paraId="326AB896" w14:textId="77777777" w:rsidR="00596E00" w:rsidRDefault="00596E00" w:rsidP="00633F09">
      <w:r>
        <w:t>DCAF order forms and our technical standards documentation</w:t>
      </w:r>
      <w:r w:rsidR="00A43D6E">
        <w:t xml:space="preserve"> will be available at the following link</w:t>
      </w:r>
      <w:r>
        <w:t>:</w:t>
      </w:r>
    </w:p>
    <w:p w14:paraId="326AB897" w14:textId="77777777" w:rsidR="00A43D6E" w:rsidRDefault="00000000" w:rsidP="00633F09">
      <w:hyperlink r:id="rId22" w:anchor="tab-2" w:history="1">
        <w:r w:rsidR="00A43D6E" w:rsidRPr="00FB4201">
          <w:rPr>
            <w:rStyle w:val="Hyperlink"/>
          </w:rPr>
          <w:t>http://www.telstrawholesale.com.au/products/facilities/duct-access/index.htm#tab-2</w:t>
        </w:r>
      </w:hyperlink>
    </w:p>
    <w:p w14:paraId="326AB898" w14:textId="77777777" w:rsidR="002A7CF9" w:rsidRDefault="003B77D5" w:rsidP="002A7CF9">
      <w:pPr>
        <w:pStyle w:val="Heading2"/>
      </w:pPr>
      <w:r>
        <w:t>For further information</w:t>
      </w:r>
    </w:p>
    <w:p w14:paraId="326AB899" w14:textId="77777777" w:rsidR="003B77D5" w:rsidRDefault="000E253A" w:rsidP="003B77D5">
      <w:r>
        <w:t>Please contact your Account team or Service Manager</w:t>
      </w:r>
      <w:r w:rsidR="000B58F6">
        <w:t xml:space="preserve"> for the contract variation documentation</w:t>
      </w:r>
      <w:r w:rsidR="00765A43">
        <w:t>.</w:t>
      </w:r>
    </w:p>
    <w:p w14:paraId="326AB89A" w14:textId="77777777" w:rsidR="000B58F6" w:rsidRDefault="000B58F6" w:rsidP="003B77D5">
      <w:r>
        <w:t xml:space="preserve">To organise </w:t>
      </w:r>
      <w:r w:rsidR="00BF6E22">
        <w:t xml:space="preserve">your attendance at the training and information </w:t>
      </w:r>
      <w:r w:rsidRPr="00BF6E22">
        <w:t>workshop please</w:t>
      </w:r>
      <w:r>
        <w:t xml:space="preserve"> contact</w:t>
      </w:r>
      <w:r w:rsidR="00BF6E22">
        <w:t>:</w:t>
      </w:r>
    </w:p>
    <w:p w14:paraId="326AB89B" w14:textId="77777777" w:rsidR="00572E7C" w:rsidRDefault="000B58F6" w:rsidP="003B77D5">
      <w:r>
        <w:t xml:space="preserve">John Papas </w:t>
      </w:r>
    </w:p>
    <w:p w14:paraId="326AB89C" w14:textId="77777777" w:rsidR="000B58F6" w:rsidRDefault="000B58F6" w:rsidP="003B77D5">
      <w:r>
        <w:t xml:space="preserve">Manager Facilities Access </w:t>
      </w:r>
    </w:p>
    <w:p w14:paraId="326AB89D" w14:textId="77777777" w:rsidR="000B58F6" w:rsidRDefault="000B58F6" w:rsidP="003B77D5">
      <w:r>
        <w:t>0</w:t>
      </w:r>
      <w:r w:rsidRPr="000B58F6">
        <w:t>3 8649</w:t>
      </w:r>
      <w:r w:rsidR="002A5DC4">
        <w:t xml:space="preserve"> </w:t>
      </w:r>
      <w:r w:rsidRPr="000B58F6">
        <w:t>7578</w:t>
      </w:r>
    </w:p>
    <w:p w14:paraId="326AB89E" w14:textId="77777777" w:rsidR="000B58F6" w:rsidRDefault="000B58F6" w:rsidP="003B77D5">
      <w:r>
        <w:t>0</w:t>
      </w:r>
      <w:r w:rsidRPr="000B58F6">
        <w:t>418</w:t>
      </w:r>
      <w:r w:rsidR="002A5DC4">
        <w:t xml:space="preserve"> </w:t>
      </w:r>
      <w:r w:rsidRPr="000B58F6">
        <w:t>347</w:t>
      </w:r>
      <w:r w:rsidR="002A5DC4">
        <w:t xml:space="preserve"> </w:t>
      </w:r>
      <w:r w:rsidRPr="000B58F6">
        <w:t>823</w:t>
      </w:r>
    </w:p>
    <w:p w14:paraId="326AB89F" w14:textId="77777777" w:rsidR="00541000" w:rsidRPr="00D707F8" w:rsidRDefault="000B58F6" w:rsidP="00242A22">
      <w:r>
        <w:t xml:space="preserve">Mail </w:t>
      </w:r>
      <w:hyperlink r:id="rId23" w:history="1">
        <w:r w:rsidRPr="00A964D7">
          <w:rPr>
            <w:rStyle w:val="Hyperlink"/>
          </w:rPr>
          <w:t>John.Papas@telstrawholesale.com</w:t>
        </w:r>
      </w:hyperlink>
    </w:p>
    <w:sectPr w:rsidR="00541000" w:rsidRPr="00D707F8" w:rsidSect="009C0563">
      <w:type w:val="continuous"/>
      <w:pgSz w:w="11906" w:h="16838" w:code="9"/>
      <w:pgMar w:top="2268" w:right="851" w:bottom="1701" w:left="851" w:header="340" w:footer="340" w:gutter="0"/>
      <w:cols w:num="2"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36C5F" w14:textId="77777777" w:rsidR="00293692" w:rsidRDefault="00293692" w:rsidP="009964E7">
      <w:pPr>
        <w:spacing w:line="240" w:lineRule="auto"/>
      </w:pPr>
      <w:r>
        <w:separator/>
      </w:r>
    </w:p>
  </w:endnote>
  <w:endnote w:type="continuationSeparator" w:id="0">
    <w:p w14:paraId="6236726F" w14:textId="77777777" w:rsidR="00293692" w:rsidRDefault="00293692" w:rsidP="009964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eijoa Medium">
    <w:altName w:val="Arial"/>
    <w:panose1 w:val="00000000000000000000"/>
    <w:charset w:val="00"/>
    <w:family w:val="swiss"/>
    <w:notTrueType/>
    <w:pitch w:val="variable"/>
    <w:sig w:usb0="00000001" w:usb1="5001207B" w:usb2="00000000" w:usb3="00000000" w:csb0="0000009B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armony-Tex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946"/>
      <w:gridCol w:w="3259"/>
    </w:tblGrid>
    <w:tr w:rsidR="000E253A" w14:paraId="326AB8B8" w14:textId="77777777" w:rsidTr="003125F8">
      <w:trPr>
        <w:trHeight w:val="737"/>
      </w:trPr>
      <w:tc>
        <w:tcPr>
          <w:tcW w:w="6946" w:type="dxa"/>
          <w:tcBorders>
            <w:right w:val="nil"/>
          </w:tcBorders>
          <w:vAlign w:val="bottom"/>
        </w:tcPr>
        <w:p w14:paraId="326AB8B4" w14:textId="77777777" w:rsidR="000E253A" w:rsidRPr="00155008" w:rsidRDefault="000E253A" w:rsidP="00A1190E">
          <w:pPr>
            <w:pStyle w:val="Footer"/>
          </w:pPr>
          <w:r w:rsidRPr="00155008">
            <w:t>Deployment #:</w:t>
          </w:r>
          <w:r w:rsidR="00A0423E">
            <w:fldChar w:fldCharType="begin"/>
          </w:r>
          <w:r w:rsidR="00F846BC">
            <w:instrText xml:space="preserve"> DOCPROPERTY  ProjectNum </w:instrText>
          </w:r>
          <w:r w:rsidR="00A0423E">
            <w:fldChar w:fldCharType="separate"/>
          </w:r>
          <w:r w:rsidR="00DF151E">
            <w:t>Project Number</w:t>
          </w:r>
          <w:r w:rsidR="00A0423E">
            <w:fldChar w:fldCharType="end"/>
          </w:r>
          <w:r w:rsidRPr="00155008">
            <w:t xml:space="preserve">, Deployment Date: </w:t>
          </w:r>
          <w:r w:rsidR="00A0423E">
            <w:fldChar w:fldCharType="begin"/>
          </w:r>
          <w:r w:rsidR="00F846BC">
            <w:instrText xml:space="preserve"> DOCPROPERTY  DeployDate </w:instrText>
          </w:r>
          <w:r w:rsidR="00A0423E">
            <w:fldChar w:fldCharType="separate"/>
          </w:r>
          <w:r w:rsidR="00DF151E">
            <w:t>Deployment Date</w:t>
          </w:r>
          <w:r w:rsidR="00A0423E">
            <w:fldChar w:fldCharType="end"/>
          </w:r>
        </w:p>
        <w:p w14:paraId="326AB8B5" w14:textId="77777777" w:rsidR="000E253A" w:rsidRDefault="000E253A" w:rsidP="003125F8">
          <w:pPr>
            <w:pStyle w:val="Footer"/>
          </w:pPr>
          <w:r>
            <w:t xml:space="preserve">© Copyright 2013, Telstra Corporation Limited.® Registered trademark of Telstra Corporation Limited. </w:t>
          </w:r>
        </w:p>
        <w:p w14:paraId="326AB8B6" w14:textId="77777777" w:rsidR="000E253A" w:rsidRDefault="000E253A" w:rsidP="003125F8">
          <w:pPr>
            <w:pStyle w:val="Footer"/>
          </w:pPr>
          <w:r>
            <w:t>TM Trademark of Telstra Corporation. Telstra Corporation Limited ABN 33 051 775 556</w:t>
          </w:r>
        </w:p>
      </w:tc>
      <w:tc>
        <w:tcPr>
          <w:tcW w:w="3259" w:type="dxa"/>
          <w:tcBorders>
            <w:top w:val="nil"/>
            <w:left w:val="nil"/>
            <w:bottom w:val="nil"/>
          </w:tcBorders>
        </w:tcPr>
        <w:p w14:paraId="326AB8B7" w14:textId="77777777" w:rsidR="000E253A" w:rsidRDefault="00DF151E" w:rsidP="003125F8">
          <w:pPr>
            <w:pStyle w:val="Footer"/>
            <w:jc w:val="right"/>
          </w:pPr>
          <w:bookmarkStart w:id="0" w:name="Logo"/>
          <w:bookmarkEnd w:id="0"/>
          <w:r>
            <w:rPr>
              <w:noProof/>
              <w:lang w:eastAsia="en-AU"/>
            </w:rPr>
            <w:drawing>
              <wp:inline distT="0" distB="0" distL="0" distR="0" wp14:anchorId="326AB8C4" wp14:editId="326AB8C5">
                <wp:extent cx="1347718" cy="431999"/>
                <wp:effectExtent l="19050" t="0" r="4832" b="0"/>
                <wp:docPr id="2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-Wholesale_left_pos_blu_CMYK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7718" cy="43199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26AB8B9" w14:textId="77777777" w:rsidR="000E253A" w:rsidRPr="004F174A" w:rsidRDefault="000E253A" w:rsidP="004F174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20"/>
    </w:tblGrid>
    <w:tr w:rsidR="000E253A" w14:paraId="326AB8C2" w14:textId="77777777" w:rsidTr="00155008">
      <w:tc>
        <w:tcPr>
          <w:tcW w:w="10420" w:type="dxa"/>
        </w:tcPr>
        <w:p w14:paraId="326AB8C1" w14:textId="3C708FC1" w:rsidR="000E253A" w:rsidRDefault="000E253A" w:rsidP="00155008">
          <w:pPr>
            <w:pStyle w:val="Footer"/>
          </w:pPr>
          <w:r w:rsidRPr="00155008">
            <w:t>Deployment #:</w:t>
          </w:r>
          <w:r w:rsidR="00A0423E">
            <w:fldChar w:fldCharType="begin"/>
          </w:r>
          <w:r w:rsidR="00F846BC">
            <w:instrText xml:space="preserve"> DOCPROPERTY  ProjectNum </w:instrText>
          </w:r>
          <w:r w:rsidR="00A0423E">
            <w:fldChar w:fldCharType="separate"/>
          </w:r>
          <w:r w:rsidR="00DF151E">
            <w:t>Project Number</w:t>
          </w:r>
          <w:r w:rsidR="00A0423E">
            <w:fldChar w:fldCharType="end"/>
          </w:r>
          <w:r w:rsidRPr="00155008">
            <w:t xml:space="preserve">, Deployment Date: </w:t>
          </w:r>
          <w:r w:rsidR="00A0423E">
            <w:fldChar w:fldCharType="begin"/>
          </w:r>
          <w:r w:rsidR="00F846BC">
            <w:instrText xml:space="preserve"> DOCPROPERTY  DeployDate </w:instrText>
          </w:r>
          <w:r w:rsidR="00A0423E">
            <w:fldChar w:fldCharType="separate"/>
          </w:r>
          <w:r w:rsidR="00DF151E">
            <w:t>Deployment Date</w:t>
          </w:r>
          <w:r w:rsidR="00A0423E">
            <w:fldChar w:fldCharType="end"/>
          </w:r>
        </w:p>
      </w:tc>
    </w:tr>
  </w:tbl>
  <w:p w14:paraId="326AB8C3" w14:textId="77777777" w:rsidR="000E253A" w:rsidRDefault="000E25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432C" w14:textId="77777777" w:rsidR="00293692" w:rsidRDefault="00293692" w:rsidP="009964E7">
      <w:pPr>
        <w:spacing w:line="240" w:lineRule="auto"/>
      </w:pPr>
      <w:r>
        <w:separator/>
      </w:r>
    </w:p>
  </w:footnote>
  <w:footnote w:type="continuationSeparator" w:id="0">
    <w:p w14:paraId="7B38504D" w14:textId="77777777" w:rsidR="00293692" w:rsidRDefault="00293692" w:rsidP="009964E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20"/>
    </w:tblGrid>
    <w:tr w:rsidR="000E253A" w14:paraId="326AB8AE" w14:textId="77777777" w:rsidTr="003125F8">
      <w:trPr>
        <w:trHeight w:val="454"/>
      </w:trPr>
      <w:tc>
        <w:tcPr>
          <w:tcW w:w="10420" w:type="dxa"/>
        </w:tcPr>
        <w:p w14:paraId="326AB8AD" w14:textId="77777777" w:rsidR="000E253A" w:rsidRDefault="000E253A" w:rsidP="00155008">
          <w:pPr>
            <w:pStyle w:val="DOCTYPE"/>
          </w:pPr>
        </w:p>
      </w:tc>
    </w:tr>
    <w:tr w:rsidR="000E253A" w14:paraId="326AB8B0" w14:textId="77777777" w:rsidTr="003125F8">
      <w:trPr>
        <w:trHeight w:val="233"/>
      </w:trPr>
      <w:tc>
        <w:tcPr>
          <w:tcW w:w="10420" w:type="dxa"/>
        </w:tcPr>
        <w:p w14:paraId="326AB8AF" w14:textId="77777777" w:rsidR="000E253A" w:rsidRPr="003125F8" w:rsidRDefault="000E253A" w:rsidP="003125F8">
          <w:pPr>
            <w:pStyle w:val="DOCTYPE"/>
          </w:pPr>
          <w:r>
            <w:t>External</w:t>
          </w:r>
        </w:p>
      </w:tc>
    </w:tr>
    <w:tr w:rsidR="000E253A" w14:paraId="326AB8B2" w14:textId="77777777" w:rsidTr="003125F8">
      <w:trPr>
        <w:trHeight w:val="1417"/>
      </w:trPr>
      <w:tc>
        <w:tcPr>
          <w:tcW w:w="10420" w:type="dxa"/>
        </w:tcPr>
        <w:p w14:paraId="326AB8B1" w14:textId="77777777" w:rsidR="000E253A" w:rsidRPr="003125F8" w:rsidRDefault="00A0423E" w:rsidP="00A1190E">
          <w:pPr>
            <w:pStyle w:val="Header"/>
          </w:pPr>
          <w:r>
            <w:fldChar w:fldCharType="begin"/>
          </w:r>
          <w:r w:rsidR="00F846BC">
            <w:instrText xml:space="preserve"> DOCPROPERTY  ProjectTitle </w:instrText>
          </w:r>
          <w:r>
            <w:fldChar w:fldCharType="separate"/>
          </w:r>
          <w:r w:rsidR="00DF151E">
            <w:t>Title</w:t>
          </w:r>
          <w:r>
            <w:fldChar w:fldCharType="end"/>
          </w:r>
          <w:r w:rsidR="000E253A">
            <w:t xml:space="preserve"> #</w:t>
          </w:r>
          <w:r>
            <w:fldChar w:fldCharType="begin"/>
          </w:r>
          <w:r w:rsidR="00F846BC">
            <w:instrText xml:space="preserve"> DOCPROPERTY  ProjectNum </w:instrText>
          </w:r>
          <w:r>
            <w:fldChar w:fldCharType="separate"/>
          </w:r>
          <w:r w:rsidR="00DF151E">
            <w:t>Project Number</w:t>
          </w:r>
          <w:r>
            <w:fldChar w:fldCharType="end"/>
          </w:r>
        </w:p>
      </w:tc>
    </w:tr>
  </w:tbl>
  <w:p w14:paraId="326AB8B3" w14:textId="77777777" w:rsidR="000E253A" w:rsidRPr="00515077" w:rsidRDefault="000E253A" w:rsidP="005150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420"/>
    </w:tblGrid>
    <w:tr w:rsidR="000E253A" w14:paraId="326AB8BB" w14:textId="77777777" w:rsidTr="00A46DBB">
      <w:trPr>
        <w:trHeight w:val="1710"/>
      </w:trPr>
      <w:tc>
        <w:tcPr>
          <w:tcW w:w="10420" w:type="dxa"/>
        </w:tcPr>
        <w:p w14:paraId="326AB8BA" w14:textId="77777777" w:rsidR="000E253A" w:rsidRDefault="00DF151E" w:rsidP="003125F8">
          <w:pPr>
            <w:pStyle w:val="Header"/>
          </w:pPr>
          <w:bookmarkStart w:id="1" w:name="Banner"/>
          <w:bookmarkEnd w:id="1"/>
          <w:r>
            <w:rPr>
              <w:noProof/>
              <w:lang w:eastAsia="en-AU"/>
            </w:rPr>
            <w:drawing>
              <wp:anchor distT="0" distB="0" distL="114300" distR="114300" simplePos="0" relativeHeight="251659264" behindDoc="1" locked="0" layoutInCell="0" allowOverlap="1" wp14:anchorId="326AB8C6" wp14:editId="326AB8C7">
                <wp:simplePos x="0" y="0"/>
                <wp:positionH relativeFrom="page">
                  <wp:posOffset>211825</wp:posOffset>
                </wp:positionH>
                <wp:positionV relativeFrom="page">
                  <wp:posOffset>182880</wp:posOffset>
                </wp:positionV>
                <wp:extent cx="6962109" cy="1925625"/>
                <wp:effectExtent l="0" t="0" r="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TELBO0090_Internal_BL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62109" cy="1925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0E253A" w14:paraId="326AB8BD" w14:textId="77777777" w:rsidTr="005B69D2">
      <w:trPr>
        <w:trHeight w:val="2031"/>
      </w:trPr>
      <w:tc>
        <w:tcPr>
          <w:tcW w:w="10420" w:type="dxa"/>
        </w:tcPr>
        <w:p w14:paraId="326AB8BC" w14:textId="77777777" w:rsidR="000E253A" w:rsidRDefault="000E253A" w:rsidP="003125F8">
          <w:pPr>
            <w:pStyle w:val="Header"/>
            <w:rPr>
              <w:noProof/>
              <w:lang w:eastAsia="en-AU"/>
            </w:rPr>
          </w:pPr>
        </w:p>
      </w:tc>
    </w:tr>
  </w:tbl>
  <w:p w14:paraId="326AB8BE" w14:textId="77777777" w:rsidR="000E253A" w:rsidRDefault="000E253A" w:rsidP="003125F8">
    <w:pPr>
      <w:pStyle w:val="Header"/>
    </w:pPr>
    <w:r>
      <w:rPr>
        <w:noProof/>
        <w:lang w:eastAsia="en-AU"/>
      </w:rPr>
      <w:drawing>
        <wp:inline distT="0" distB="0" distL="0" distR="0" wp14:anchorId="326AB8C8" wp14:editId="326AB8C9">
          <wp:extent cx="5777230" cy="8171815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BO0090_Internal_Linked.jpg"/>
                  <pic:cNvPicPr/>
                </pic:nvPicPr>
                <pic:blipFill>
                  <a:blip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7230" cy="817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B09A0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BC64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ECEB5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5818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354D51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DE1D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60A9B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A2FE3A"/>
    <w:lvl w:ilvl="0">
      <w:start w:val="1"/>
      <w:numFmt w:val="bullet"/>
      <w:lvlText w:val="–"/>
      <w:lvlJc w:val="left"/>
      <w:pPr>
        <w:ind w:left="360" w:hanging="360"/>
      </w:pPr>
      <w:rPr>
        <w:rFonts w:ascii="Feijoa Medium" w:hAnsi="Feijoa Medium" w:hint="default"/>
      </w:rPr>
    </w:lvl>
  </w:abstractNum>
  <w:abstractNum w:abstractNumId="8" w15:restartNumberingAfterBreak="0">
    <w:nsid w:val="FFFFFF88"/>
    <w:multiLevelType w:val="singleLevel"/>
    <w:tmpl w:val="4DAC3E80"/>
    <w:lvl w:ilvl="0">
      <w:start w:val="1"/>
      <w:numFmt w:val="decimal"/>
      <w:lvlText w:val="%1."/>
      <w:lvlJc w:val="left"/>
      <w:pPr>
        <w:ind w:left="360" w:hanging="360"/>
      </w:pPr>
    </w:lvl>
  </w:abstractNum>
  <w:abstractNum w:abstractNumId="9" w15:restartNumberingAfterBreak="0">
    <w:nsid w:val="FFFFFF89"/>
    <w:multiLevelType w:val="singleLevel"/>
    <w:tmpl w:val="8FC4C7F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110833"/>
    <w:multiLevelType w:val="hybridMultilevel"/>
    <w:tmpl w:val="6F08E6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F20805"/>
    <w:multiLevelType w:val="hybridMultilevel"/>
    <w:tmpl w:val="CC102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FF3F64"/>
    <w:multiLevelType w:val="hybridMultilevel"/>
    <w:tmpl w:val="25C45734"/>
    <w:lvl w:ilvl="0" w:tplc="8C58B6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86735F"/>
    <w:multiLevelType w:val="multilevel"/>
    <w:tmpl w:val="F1420D32"/>
    <w:styleLink w:val="TableBullets"/>
    <w:lvl w:ilvl="0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268"/>
    <w:multiLevelType w:val="hybridMultilevel"/>
    <w:tmpl w:val="D910C34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3EA173C5"/>
    <w:multiLevelType w:val="hybridMultilevel"/>
    <w:tmpl w:val="2BBAD7D6"/>
    <w:lvl w:ilvl="0" w:tplc="BF3A93DA">
      <w:start w:val="1"/>
      <w:numFmt w:val="bullet"/>
      <w:lvlText w:val="–"/>
      <w:lvlJc w:val="left"/>
      <w:pPr>
        <w:ind w:left="880" w:hanging="360"/>
      </w:pPr>
      <w:rPr>
        <w:rFonts w:ascii="Feijoa Medium" w:hAnsi="Feijoa Medium" w:hint="default"/>
      </w:rPr>
    </w:lvl>
    <w:lvl w:ilvl="1" w:tplc="0C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16" w15:restartNumberingAfterBreak="0">
    <w:nsid w:val="4265682E"/>
    <w:multiLevelType w:val="multilevel"/>
    <w:tmpl w:val="C7C4663A"/>
    <w:styleLink w:val="Bullets"/>
    <w:lvl w:ilvl="0">
      <w:start w:val="1"/>
      <w:numFmt w:val="bullet"/>
      <w:pStyle w:val="ListBullet"/>
      <w:lvlText w:val=""/>
      <w:lvlJc w:val="left"/>
      <w:pPr>
        <w:tabs>
          <w:tab w:val="num" w:pos="199"/>
        </w:tabs>
        <w:ind w:left="199" w:hanging="199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397"/>
        </w:tabs>
        <w:ind w:left="397" w:hanging="198"/>
      </w:pPr>
      <w:rPr>
        <w:rFonts w:ascii="Arial" w:hAnsi="Arial" w:hint="default"/>
      </w:rPr>
    </w:lvl>
    <w:lvl w:ilvl="2">
      <w:start w:val="1"/>
      <w:numFmt w:val="bullet"/>
      <w:pStyle w:val="ListBullet3"/>
      <w:lvlText w:val="–"/>
      <w:lvlJc w:val="left"/>
      <w:pPr>
        <w:tabs>
          <w:tab w:val="num" w:pos="595"/>
        </w:tabs>
        <w:ind w:left="595" w:hanging="198"/>
      </w:pPr>
      <w:rPr>
        <w:rFonts w:ascii="Arial" w:hAnsi="Arial" w:hint="default"/>
      </w:rPr>
    </w:lvl>
    <w:lvl w:ilvl="3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36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432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504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6480" w:hanging="360"/>
      </w:pPr>
      <w:rPr>
        <w:rFonts w:hint="default"/>
      </w:rPr>
    </w:lvl>
  </w:abstractNum>
  <w:abstractNum w:abstractNumId="17" w15:restartNumberingAfterBreak="0">
    <w:nsid w:val="43B1217D"/>
    <w:multiLevelType w:val="multilevel"/>
    <w:tmpl w:val="9FD66D66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hanging="567"/>
      </w:pPr>
      <w:rPr>
        <w:rFonts w:hint="default"/>
      </w:rPr>
    </w:lvl>
  </w:abstractNum>
  <w:abstractNum w:abstractNumId="18" w15:restartNumberingAfterBreak="0">
    <w:nsid w:val="5A1767B6"/>
    <w:multiLevelType w:val="multilevel"/>
    <w:tmpl w:val="4D9A660E"/>
    <w:styleLink w:val="Numbers"/>
    <w:lvl w:ilvl="0">
      <w:start w:val="1"/>
      <w:numFmt w:val="lowerLetter"/>
      <w:lvlText w:val="%1)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Roman"/>
      <w:lvlText w:val="%2)"/>
      <w:lvlJc w:val="left"/>
      <w:pPr>
        <w:tabs>
          <w:tab w:val="num" w:pos="454"/>
        </w:tabs>
        <w:ind w:left="454" w:hanging="227"/>
      </w:pPr>
      <w:rPr>
        <w:rFonts w:hint="default"/>
      </w:rPr>
    </w:lvl>
    <w:lvl w:ilvl="2">
      <w:start w:val="1"/>
      <w:numFmt w:val="lowerLetter"/>
      <w:lvlText w:val="%3)"/>
      <w:lvlJc w:val="right"/>
      <w:pPr>
        <w:tabs>
          <w:tab w:val="num" w:pos="737"/>
        </w:tabs>
        <w:ind w:left="737" w:hanging="283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08"/>
        </w:tabs>
        <w:ind w:left="908" w:hanging="22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135"/>
        </w:tabs>
        <w:ind w:left="1135" w:hanging="227"/>
      </w:pPr>
      <w:rPr>
        <w:rFonts w:hint="default"/>
      </w:rPr>
    </w:lvl>
    <w:lvl w:ilvl="5">
      <w:start w:val="1"/>
      <w:numFmt w:val="none"/>
      <w:lvlText w:val=""/>
      <w:lvlJc w:val="right"/>
      <w:pPr>
        <w:tabs>
          <w:tab w:val="num" w:pos="1362"/>
        </w:tabs>
        <w:ind w:left="1362" w:hanging="22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589"/>
        </w:tabs>
        <w:ind w:left="1589" w:hanging="22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816"/>
        </w:tabs>
        <w:ind w:left="1816" w:hanging="227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2043"/>
        </w:tabs>
        <w:ind w:left="2043" w:hanging="227"/>
      </w:pPr>
      <w:rPr>
        <w:rFonts w:hint="default"/>
      </w:rPr>
    </w:lvl>
  </w:abstractNum>
  <w:abstractNum w:abstractNumId="19" w15:restartNumberingAfterBreak="0">
    <w:nsid w:val="5CB42460"/>
    <w:multiLevelType w:val="hybridMultilevel"/>
    <w:tmpl w:val="EA2AF140"/>
    <w:lvl w:ilvl="0" w:tplc="F6BE721C">
      <w:start w:val="1"/>
      <w:numFmt w:val="bullet"/>
      <w:lvlText w:val="–"/>
      <w:lvlJc w:val="left"/>
      <w:pPr>
        <w:ind w:left="360" w:hanging="360"/>
      </w:pPr>
      <w:rPr>
        <w:rFonts w:ascii="Feijoa Medium" w:hAnsi="Feijoa Medium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D45C94"/>
    <w:multiLevelType w:val="hybridMultilevel"/>
    <w:tmpl w:val="811A2CE0"/>
    <w:lvl w:ilvl="0" w:tplc="A4EC96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9C1EDA"/>
    <w:multiLevelType w:val="multilevel"/>
    <w:tmpl w:val="4D9A660E"/>
    <w:numStyleLink w:val="Numbers"/>
  </w:abstractNum>
  <w:abstractNum w:abstractNumId="22" w15:restartNumberingAfterBreak="0">
    <w:nsid w:val="7E35111C"/>
    <w:multiLevelType w:val="multilevel"/>
    <w:tmpl w:val="FD7E8B74"/>
    <w:lvl w:ilvl="0">
      <w:start w:val="1"/>
      <w:numFmt w:val="none"/>
      <w:lvlText w:val="Source: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none"/>
      <w:lvlText w:val="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num w:numId="1" w16cid:durableId="837159782">
    <w:abstractNumId w:val="7"/>
  </w:num>
  <w:num w:numId="2" w16cid:durableId="825243994">
    <w:abstractNumId w:val="9"/>
  </w:num>
  <w:num w:numId="3" w16cid:durableId="2086298679">
    <w:abstractNumId w:val="19"/>
  </w:num>
  <w:num w:numId="4" w16cid:durableId="1002666245">
    <w:abstractNumId w:val="8"/>
  </w:num>
  <w:num w:numId="5" w16cid:durableId="292715275">
    <w:abstractNumId w:val="15"/>
  </w:num>
  <w:num w:numId="6" w16cid:durableId="596912879">
    <w:abstractNumId w:val="11"/>
  </w:num>
  <w:num w:numId="7" w16cid:durableId="646788840">
    <w:abstractNumId w:val="6"/>
  </w:num>
  <w:num w:numId="8" w16cid:durableId="1536036945">
    <w:abstractNumId w:val="5"/>
  </w:num>
  <w:num w:numId="9" w16cid:durableId="739910593">
    <w:abstractNumId w:val="4"/>
  </w:num>
  <w:num w:numId="10" w16cid:durableId="222303434">
    <w:abstractNumId w:val="3"/>
  </w:num>
  <w:num w:numId="11" w16cid:durableId="72775915">
    <w:abstractNumId w:val="2"/>
  </w:num>
  <w:num w:numId="12" w16cid:durableId="1224097156">
    <w:abstractNumId w:val="1"/>
  </w:num>
  <w:num w:numId="13" w16cid:durableId="706292924">
    <w:abstractNumId w:val="0"/>
  </w:num>
  <w:num w:numId="14" w16cid:durableId="2080011502">
    <w:abstractNumId w:val="16"/>
  </w:num>
  <w:num w:numId="15" w16cid:durableId="114300823">
    <w:abstractNumId w:val="12"/>
  </w:num>
  <w:num w:numId="16" w16cid:durableId="769786193">
    <w:abstractNumId w:val="22"/>
  </w:num>
  <w:num w:numId="17" w16cid:durableId="86731456">
    <w:abstractNumId w:val="22"/>
  </w:num>
  <w:num w:numId="18" w16cid:durableId="623388708">
    <w:abstractNumId w:val="20"/>
  </w:num>
  <w:num w:numId="19" w16cid:durableId="2000887206">
    <w:abstractNumId w:val="20"/>
  </w:num>
  <w:num w:numId="20" w16cid:durableId="182519962">
    <w:abstractNumId w:val="20"/>
  </w:num>
  <w:num w:numId="21" w16cid:durableId="227882373">
    <w:abstractNumId w:val="13"/>
  </w:num>
  <w:num w:numId="22" w16cid:durableId="1568882560">
    <w:abstractNumId w:val="18"/>
  </w:num>
  <w:num w:numId="23" w16cid:durableId="1876651944">
    <w:abstractNumId w:val="17"/>
  </w:num>
  <w:num w:numId="24" w16cid:durableId="152993240">
    <w:abstractNumId w:val="17"/>
  </w:num>
  <w:num w:numId="25" w16cid:durableId="984167353">
    <w:abstractNumId w:val="3"/>
  </w:num>
  <w:num w:numId="26" w16cid:durableId="155145804">
    <w:abstractNumId w:val="2"/>
  </w:num>
  <w:num w:numId="27" w16cid:durableId="632294404">
    <w:abstractNumId w:val="18"/>
  </w:num>
  <w:num w:numId="28" w16cid:durableId="521432495">
    <w:abstractNumId w:val="16"/>
  </w:num>
  <w:num w:numId="29" w16cid:durableId="815530601">
    <w:abstractNumId w:val="16"/>
  </w:num>
  <w:num w:numId="30" w16cid:durableId="1366103233">
    <w:abstractNumId w:val="16"/>
  </w:num>
  <w:num w:numId="31" w16cid:durableId="416248439">
    <w:abstractNumId w:val="18"/>
  </w:num>
  <w:num w:numId="32" w16cid:durableId="1171023111">
    <w:abstractNumId w:val="21"/>
  </w:num>
  <w:num w:numId="33" w16cid:durableId="1689016852">
    <w:abstractNumId w:val="21"/>
  </w:num>
  <w:num w:numId="34" w16cid:durableId="1013536404">
    <w:abstractNumId w:val="18"/>
  </w:num>
  <w:num w:numId="35" w16cid:durableId="1876625021">
    <w:abstractNumId w:val="18"/>
  </w:num>
  <w:num w:numId="36" w16cid:durableId="1697465318">
    <w:abstractNumId w:val="17"/>
  </w:num>
  <w:num w:numId="37" w16cid:durableId="35284639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52665164">
    <w:abstractNumId w:val="17"/>
  </w:num>
  <w:num w:numId="39" w16cid:durableId="1465270748">
    <w:abstractNumId w:val="17"/>
  </w:num>
  <w:num w:numId="40" w16cid:durableId="1546597256">
    <w:abstractNumId w:val="17"/>
  </w:num>
  <w:num w:numId="41" w16cid:durableId="1201699006">
    <w:abstractNumId w:val="13"/>
  </w:num>
  <w:num w:numId="42" w16cid:durableId="1608151888">
    <w:abstractNumId w:val="13"/>
  </w:num>
  <w:num w:numId="43" w16cid:durableId="634945336">
    <w:abstractNumId w:val="14"/>
  </w:num>
  <w:num w:numId="44" w16cid:durableId="19952530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20"/>
  <w:drawingGridHorizontalSpacing w:val="100"/>
  <w:displayHorizontalDrawingGridEvery w:val="2"/>
  <w:characterSpacingControl w:val="doNotCompress"/>
  <w:hdrShapeDefaults>
    <o:shapedefaults v:ext="edit" spidmax="2056">
      <o:colormru v:ext="edit" colors="#ef7d00,#a2c73b,#00b1b2,#5e4f9c,#9a8ec4,#e8308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ur" w:val="Blue"/>
  </w:docVars>
  <w:rsids>
    <w:rsidRoot w:val="00DF151E"/>
    <w:rsid w:val="00000D87"/>
    <w:rsid w:val="00000EEA"/>
    <w:rsid w:val="00001E5D"/>
    <w:rsid w:val="00002AA7"/>
    <w:rsid w:val="0000316D"/>
    <w:rsid w:val="000031E1"/>
    <w:rsid w:val="00003479"/>
    <w:rsid w:val="00011FC6"/>
    <w:rsid w:val="000126EB"/>
    <w:rsid w:val="00012A9D"/>
    <w:rsid w:val="00013F1B"/>
    <w:rsid w:val="00015E82"/>
    <w:rsid w:val="0001775B"/>
    <w:rsid w:val="00017EB5"/>
    <w:rsid w:val="0002064E"/>
    <w:rsid w:val="0002096B"/>
    <w:rsid w:val="000232A6"/>
    <w:rsid w:val="00024F6E"/>
    <w:rsid w:val="00025FD5"/>
    <w:rsid w:val="0002686D"/>
    <w:rsid w:val="00027381"/>
    <w:rsid w:val="0003217B"/>
    <w:rsid w:val="00032C10"/>
    <w:rsid w:val="00042A1A"/>
    <w:rsid w:val="00043876"/>
    <w:rsid w:val="000443E1"/>
    <w:rsid w:val="00046533"/>
    <w:rsid w:val="0005048B"/>
    <w:rsid w:val="00051456"/>
    <w:rsid w:val="0005226F"/>
    <w:rsid w:val="00053092"/>
    <w:rsid w:val="00053E83"/>
    <w:rsid w:val="00056FD0"/>
    <w:rsid w:val="000656A6"/>
    <w:rsid w:val="00065B00"/>
    <w:rsid w:val="000667A4"/>
    <w:rsid w:val="0007363A"/>
    <w:rsid w:val="00074DFE"/>
    <w:rsid w:val="00075774"/>
    <w:rsid w:val="00075B0B"/>
    <w:rsid w:val="000815C2"/>
    <w:rsid w:val="00083CBE"/>
    <w:rsid w:val="00087ADA"/>
    <w:rsid w:val="00095716"/>
    <w:rsid w:val="000979AD"/>
    <w:rsid w:val="000A0554"/>
    <w:rsid w:val="000A0CCE"/>
    <w:rsid w:val="000A4890"/>
    <w:rsid w:val="000A6130"/>
    <w:rsid w:val="000A7C72"/>
    <w:rsid w:val="000B1470"/>
    <w:rsid w:val="000B3486"/>
    <w:rsid w:val="000B58F6"/>
    <w:rsid w:val="000C02C0"/>
    <w:rsid w:val="000C05F1"/>
    <w:rsid w:val="000C0940"/>
    <w:rsid w:val="000C0E41"/>
    <w:rsid w:val="000C3FBC"/>
    <w:rsid w:val="000C4051"/>
    <w:rsid w:val="000C4B32"/>
    <w:rsid w:val="000C61C0"/>
    <w:rsid w:val="000C7D15"/>
    <w:rsid w:val="000D0298"/>
    <w:rsid w:val="000D0D5B"/>
    <w:rsid w:val="000D19DE"/>
    <w:rsid w:val="000D6D2F"/>
    <w:rsid w:val="000D7847"/>
    <w:rsid w:val="000E1CF3"/>
    <w:rsid w:val="000E2422"/>
    <w:rsid w:val="000E253A"/>
    <w:rsid w:val="000E599F"/>
    <w:rsid w:val="000F7E31"/>
    <w:rsid w:val="00104FBD"/>
    <w:rsid w:val="001067F0"/>
    <w:rsid w:val="001068F9"/>
    <w:rsid w:val="001100D4"/>
    <w:rsid w:val="0011346D"/>
    <w:rsid w:val="0011470B"/>
    <w:rsid w:val="00116C3E"/>
    <w:rsid w:val="00117E59"/>
    <w:rsid w:val="0012201E"/>
    <w:rsid w:val="001230E4"/>
    <w:rsid w:val="00123BCC"/>
    <w:rsid w:val="00123FD7"/>
    <w:rsid w:val="0013089B"/>
    <w:rsid w:val="00132F76"/>
    <w:rsid w:val="0013384F"/>
    <w:rsid w:val="00134FC3"/>
    <w:rsid w:val="001362D8"/>
    <w:rsid w:val="00136B7F"/>
    <w:rsid w:val="00150FA6"/>
    <w:rsid w:val="00155008"/>
    <w:rsid w:val="0015605C"/>
    <w:rsid w:val="00157AAE"/>
    <w:rsid w:val="00160B11"/>
    <w:rsid w:val="00162F1F"/>
    <w:rsid w:val="00167CC3"/>
    <w:rsid w:val="001708B3"/>
    <w:rsid w:val="00174A49"/>
    <w:rsid w:val="00177270"/>
    <w:rsid w:val="00180E30"/>
    <w:rsid w:val="00182C01"/>
    <w:rsid w:val="00190E0B"/>
    <w:rsid w:val="00191A7A"/>
    <w:rsid w:val="00192DB0"/>
    <w:rsid w:val="00193162"/>
    <w:rsid w:val="00195301"/>
    <w:rsid w:val="00196146"/>
    <w:rsid w:val="001977B7"/>
    <w:rsid w:val="001A1125"/>
    <w:rsid w:val="001A706B"/>
    <w:rsid w:val="001B00A0"/>
    <w:rsid w:val="001B23ED"/>
    <w:rsid w:val="001B34DE"/>
    <w:rsid w:val="001B3B09"/>
    <w:rsid w:val="001B6CB5"/>
    <w:rsid w:val="001B79DA"/>
    <w:rsid w:val="001B7BF3"/>
    <w:rsid w:val="001C540A"/>
    <w:rsid w:val="001C5CA5"/>
    <w:rsid w:val="001C663B"/>
    <w:rsid w:val="001D2030"/>
    <w:rsid w:val="001D4D59"/>
    <w:rsid w:val="001D713C"/>
    <w:rsid w:val="001E0A71"/>
    <w:rsid w:val="001E0E92"/>
    <w:rsid w:val="001E3070"/>
    <w:rsid w:val="001E30E8"/>
    <w:rsid w:val="001E31E5"/>
    <w:rsid w:val="001E4C59"/>
    <w:rsid w:val="001E531C"/>
    <w:rsid w:val="001F6365"/>
    <w:rsid w:val="0020034E"/>
    <w:rsid w:val="00201C06"/>
    <w:rsid w:val="002101A4"/>
    <w:rsid w:val="002109F9"/>
    <w:rsid w:val="002117C6"/>
    <w:rsid w:val="00212380"/>
    <w:rsid w:val="002125D8"/>
    <w:rsid w:val="00212870"/>
    <w:rsid w:val="0021420A"/>
    <w:rsid w:val="002144D0"/>
    <w:rsid w:val="002154A2"/>
    <w:rsid w:val="002156C8"/>
    <w:rsid w:val="00216F90"/>
    <w:rsid w:val="00221A8F"/>
    <w:rsid w:val="00221D5A"/>
    <w:rsid w:val="00221D72"/>
    <w:rsid w:val="002254A0"/>
    <w:rsid w:val="002256CA"/>
    <w:rsid w:val="00232B56"/>
    <w:rsid w:val="002418DA"/>
    <w:rsid w:val="00241BAC"/>
    <w:rsid w:val="002421F2"/>
    <w:rsid w:val="00242A22"/>
    <w:rsid w:val="002436F2"/>
    <w:rsid w:val="00243BD3"/>
    <w:rsid w:val="00245D46"/>
    <w:rsid w:val="0024605B"/>
    <w:rsid w:val="00251DDE"/>
    <w:rsid w:val="00252CBB"/>
    <w:rsid w:val="002534DD"/>
    <w:rsid w:val="002579B2"/>
    <w:rsid w:val="002606F3"/>
    <w:rsid w:val="00260CC9"/>
    <w:rsid w:val="00263A58"/>
    <w:rsid w:val="002641A5"/>
    <w:rsid w:val="00267364"/>
    <w:rsid w:val="0026739B"/>
    <w:rsid w:val="00274DF1"/>
    <w:rsid w:val="00274FEA"/>
    <w:rsid w:val="00276E3E"/>
    <w:rsid w:val="00277240"/>
    <w:rsid w:val="00280E4B"/>
    <w:rsid w:val="002852DB"/>
    <w:rsid w:val="00285F27"/>
    <w:rsid w:val="00286643"/>
    <w:rsid w:val="00287FBB"/>
    <w:rsid w:val="0029026E"/>
    <w:rsid w:val="002910E4"/>
    <w:rsid w:val="00293692"/>
    <w:rsid w:val="00295D01"/>
    <w:rsid w:val="002A47DB"/>
    <w:rsid w:val="002A5A18"/>
    <w:rsid w:val="002A5D8F"/>
    <w:rsid w:val="002A5DC4"/>
    <w:rsid w:val="002A63CF"/>
    <w:rsid w:val="002A658F"/>
    <w:rsid w:val="002A7CF9"/>
    <w:rsid w:val="002B4524"/>
    <w:rsid w:val="002C54A6"/>
    <w:rsid w:val="002D0F2F"/>
    <w:rsid w:val="002D688F"/>
    <w:rsid w:val="002D6A69"/>
    <w:rsid w:val="002E0C1E"/>
    <w:rsid w:val="002E3B33"/>
    <w:rsid w:val="002E3BB0"/>
    <w:rsid w:val="002E654E"/>
    <w:rsid w:val="002E6619"/>
    <w:rsid w:val="002E7AB1"/>
    <w:rsid w:val="002E7DC9"/>
    <w:rsid w:val="002F5550"/>
    <w:rsid w:val="003059EB"/>
    <w:rsid w:val="00306A4B"/>
    <w:rsid w:val="00307B3C"/>
    <w:rsid w:val="00310421"/>
    <w:rsid w:val="003125F8"/>
    <w:rsid w:val="003139EB"/>
    <w:rsid w:val="00313CAE"/>
    <w:rsid w:val="0031605A"/>
    <w:rsid w:val="00316D4F"/>
    <w:rsid w:val="00317C68"/>
    <w:rsid w:val="00322BA1"/>
    <w:rsid w:val="00323D01"/>
    <w:rsid w:val="0032796C"/>
    <w:rsid w:val="0033169B"/>
    <w:rsid w:val="00331731"/>
    <w:rsid w:val="00333EED"/>
    <w:rsid w:val="0033551F"/>
    <w:rsid w:val="00340806"/>
    <w:rsid w:val="0034093D"/>
    <w:rsid w:val="00341D66"/>
    <w:rsid w:val="00341FFE"/>
    <w:rsid w:val="003425BE"/>
    <w:rsid w:val="003450A8"/>
    <w:rsid w:val="003461B2"/>
    <w:rsid w:val="00355574"/>
    <w:rsid w:val="00355B43"/>
    <w:rsid w:val="00356492"/>
    <w:rsid w:val="003567EA"/>
    <w:rsid w:val="00357251"/>
    <w:rsid w:val="00357F24"/>
    <w:rsid w:val="00361EE2"/>
    <w:rsid w:val="0036319D"/>
    <w:rsid w:val="00366EC1"/>
    <w:rsid w:val="00366EE7"/>
    <w:rsid w:val="003678A2"/>
    <w:rsid w:val="00381AA5"/>
    <w:rsid w:val="00383ADF"/>
    <w:rsid w:val="00385473"/>
    <w:rsid w:val="00387B4D"/>
    <w:rsid w:val="00390015"/>
    <w:rsid w:val="00392DB4"/>
    <w:rsid w:val="00395EF5"/>
    <w:rsid w:val="0039729E"/>
    <w:rsid w:val="00397D8F"/>
    <w:rsid w:val="00397ED1"/>
    <w:rsid w:val="003A2FF2"/>
    <w:rsid w:val="003A3052"/>
    <w:rsid w:val="003A476E"/>
    <w:rsid w:val="003A4AF4"/>
    <w:rsid w:val="003B1238"/>
    <w:rsid w:val="003B2E35"/>
    <w:rsid w:val="003B4380"/>
    <w:rsid w:val="003B46E9"/>
    <w:rsid w:val="003B58A6"/>
    <w:rsid w:val="003B77D5"/>
    <w:rsid w:val="003C1511"/>
    <w:rsid w:val="003D62C9"/>
    <w:rsid w:val="003D641F"/>
    <w:rsid w:val="003D778D"/>
    <w:rsid w:val="003E27E2"/>
    <w:rsid w:val="003F061A"/>
    <w:rsid w:val="003F1806"/>
    <w:rsid w:val="003F1F57"/>
    <w:rsid w:val="003F28C0"/>
    <w:rsid w:val="003F61AE"/>
    <w:rsid w:val="003F6CDC"/>
    <w:rsid w:val="003F6EAD"/>
    <w:rsid w:val="0040108B"/>
    <w:rsid w:val="00406E3B"/>
    <w:rsid w:val="004070AA"/>
    <w:rsid w:val="00407B37"/>
    <w:rsid w:val="00410CB7"/>
    <w:rsid w:val="00411649"/>
    <w:rsid w:val="00412553"/>
    <w:rsid w:val="004134DD"/>
    <w:rsid w:val="0041353D"/>
    <w:rsid w:val="00414A69"/>
    <w:rsid w:val="0041517D"/>
    <w:rsid w:val="00416DF7"/>
    <w:rsid w:val="004233F7"/>
    <w:rsid w:val="00424719"/>
    <w:rsid w:val="00425B20"/>
    <w:rsid w:val="00426E97"/>
    <w:rsid w:val="004314E7"/>
    <w:rsid w:val="00434E34"/>
    <w:rsid w:val="004362E3"/>
    <w:rsid w:val="00440CFE"/>
    <w:rsid w:val="0044195A"/>
    <w:rsid w:val="00441D99"/>
    <w:rsid w:val="004428DA"/>
    <w:rsid w:val="00444967"/>
    <w:rsid w:val="00444D4A"/>
    <w:rsid w:val="004459B1"/>
    <w:rsid w:val="00455807"/>
    <w:rsid w:val="00457440"/>
    <w:rsid w:val="004606D0"/>
    <w:rsid w:val="0046209B"/>
    <w:rsid w:val="00463ED6"/>
    <w:rsid w:val="00466556"/>
    <w:rsid w:val="004672AB"/>
    <w:rsid w:val="00467438"/>
    <w:rsid w:val="004712A8"/>
    <w:rsid w:val="00475BB5"/>
    <w:rsid w:val="00475EB7"/>
    <w:rsid w:val="004766E5"/>
    <w:rsid w:val="004826CF"/>
    <w:rsid w:val="00482DAF"/>
    <w:rsid w:val="00483F64"/>
    <w:rsid w:val="0048768F"/>
    <w:rsid w:val="00487D3D"/>
    <w:rsid w:val="00492547"/>
    <w:rsid w:val="00492F91"/>
    <w:rsid w:val="00494587"/>
    <w:rsid w:val="004A185A"/>
    <w:rsid w:val="004A7444"/>
    <w:rsid w:val="004A7775"/>
    <w:rsid w:val="004A7FA7"/>
    <w:rsid w:val="004B1330"/>
    <w:rsid w:val="004B5AC9"/>
    <w:rsid w:val="004C08B6"/>
    <w:rsid w:val="004C0D00"/>
    <w:rsid w:val="004C14AB"/>
    <w:rsid w:val="004C1CA4"/>
    <w:rsid w:val="004C3462"/>
    <w:rsid w:val="004C5772"/>
    <w:rsid w:val="004D0A90"/>
    <w:rsid w:val="004D1CE2"/>
    <w:rsid w:val="004D2111"/>
    <w:rsid w:val="004D44AC"/>
    <w:rsid w:val="004D5107"/>
    <w:rsid w:val="004D5EA1"/>
    <w:rsid w:val="004D5ED7"/>
    <w:rsid w:val="004E1262"/>
    <w:rsid w:val="004E3049"/>
    <w:rsid w:val="004E411B"/>
    <w:rsid w:val="004E4536"/>
    <w:rsid w:val="004E4DD4"/>
    <w:rsid w:val="004E5C69"/>
    <w:rsid w:val="004E60D0"/>
    <w:rsid w:val="004E7F25"/>
    <w:rsid w:val="004F12A6"/>
    <w:rsid w:val="004F1565"/>
    <w:rsid w:val="004F174A"/>
    <w:rsid w:val="004F1878"/>
    <w:rsid w:val="004F2304"/>
    <w:rsid w:val="004F4CC9"/>
    <w:rsid w:val="004F75D8"/>
    <w:rsid w:val="00500CE6"/>
    <w:rsid w:val="005011E2"/>
    <w:rsid w:val="005020B0"/>
    <w:rsid w:val="005025FE"/>
    <w:rsid w:val="0050588E"/>
    <w:rsid w:val="00506DDE"/>
    <w:rsid w:val="005136AD"/>
    <w:rsid w:val="005138BA"/>
    <w:rsid w:val="00513923"/>
    <w:rsid w:val="00514706"/>
    <w:rsid w:val="00515077"/>
    <w:rsid w:val="00516657"/>
    <w:rsid w:val="005178A3"/>
    <w:rsid w:val="00520A8A"/>
    <w:rsid w:val="00520CB5"/>
    <w:rsid w:val="005211AF"/>
    <w:rsid w:val="005213E2"/>
    <w:rsid w:val="005276C2"/>
    <w:rsid w:val="005361E9"/>
    <w:rsid w:val="00540024"/>
    <w:rsid w:val="005406F8"/>
    <w:rsid w:val="00541000"/>
    <w:rsid w:val="0054169B"/>
    <w:rsid w:val="005417D2"/>
    <w:rsid w:val="005422E4"/>
    <w:rsid w:val="00543721"/>
    <w:rsid w:val="00544161"/>
    <w:rsid w:val="00545CF8"/>
    <w:rsid w:val="00545F4B"/>
    <w:rsid w:val="00550E4D"/>
    <w:rsid w:val="00550F69"/>
    <w:rsid w:val="005517BD"/>
    <w:rsid w:val="005523C6"/>
    <w:rsid w:val="00556625"/>
    <w:rsid w:val="00557FBD"/>
    <w:rsid w:val="00560C15"/>
    <w:rsid w:val="005616AE"/>
    <w:rsid w:val="00561B50"/>
    <w:rsid w:val="00561C33"/>
    <w:rsid w:val="00566078"/>
    <w:rsid w:val="00571AAC"/>
    <w:rsid w:val="00571ADF"/>
    <w:rsid w:val="00571CEA"/>
    <w:rsid w:val="00571F91"/>
    <w:rsid w:val="00572E7C"/>
    <w:rsid w:val="00580C9D"/>
    <w:rsid w:val="00581C8A"/>
    <w:rsid w:val="005900A1"/>
    <w:rsid w:val="00590B01"/>
    <w:rsid w:val="0059478F"/>
    <w:rsid w:val="00596E00"/>
    <w:rsid w:val="005A0224"/>
    <w:rsid w:val="005A072C"/>
    <w:rsid w:val="005A0BA6"/>
    <w:rsid w:val="005A1201"/>
    <w:rsid w:val="005A35B2"/>
    <w:rsid w:val="005A3F38"/>
    <w:rsid w:val="005A6494"/>
    <w:rsid w:val="005A68C6"/>
    <w:rsid w:val="005A6F02"/>
    <w:rsid w:val="005B170A"/>
    <w:rsid w:val="005B2B2E"/>
    <w:rsid w:val="005B44D0"/>
    <w:rsid w:val="005B69D2"/>
    <w:rsid w:val="005B753C"/>
    <w:rsid w:val="005C2541"/>
    <w:rsid w:val="005C4781"/>
    <w:rsid w:val="005C71E9"/>
    <w:rsid w:val="005D2EF3"/>
    <w:rsid w:val="005D3BAA"/>
    <w:rsid w:val="005D7700"/>
    <w:rsid w:val="005E1EC8"/>
    <w:rsid w:val="005F0DA6"/>
    <w:rsid w:val="005F0FFA"/>
    <w:rsid w:val="005F32AD"/>
    <w:rsid w:val="005F41CD"/>
    <w:rsid w:val="005F7C32"/>
    <w:rsid w:val="00601BED"/>
    <w:rsid w:val="006035EE"/>
    <w:rsid w:val="00605AE6"/>
    <w:rsid w:val="00605B87"/>
    <w:rsid w:val="006065A9"/>
    <w:rsid w:val="006075B1"/>
    <w:rsid w:val="00607651"/>
    <w:rsid w:val="006101EB"/>
    <w:rsid w:val="006103AF"/>
    <w:rsid w:val="00610C1D"/>
    <w:rsid w:val="006131D3"/>
    <w:rsid w:val="00620AB1"/>
    <w:rsid w:val="00620C5C"/>
    <w:rsid w:val="00622516"/>
    <w:rsid w:val="00625BAE"/>
    <w:rsid w:val="00626B60"/>
    <w:rsid w:val="0062788A"/>
    <w:rsid w:val="00630E7C"/>
    <w:rsid w:val="00633F09"/>
    <w:rsid w:val="00634B91"/>
    <w:rsid w:val="0064524B"/>
    <w:rsid w:val="006469A4"/>
    <w:rsid w:val="00650A8F"/>
    <w:rsid w:val="00650E8D"/>
    <w:rsid w:val="00651877"/>
    <w:rsid w:val="00655D42"/>
    <w:rsid w:val="00656199"/>
    <w:rsid w:val="00656A72"/>
    <w:rsid w:val="0066230C"/>
    <w:rsid w:val="00663C51"/>
    <w:rsid w:val="00666B96"/>
    <w:rsid w:val="00672D8B"/>
    <w:rsid w:val="00675356"/>
    <w:rsid w:val="006759C2"/>
    <w:rsid w:val="00676DFE"/>
    <w:rsid w:val="00677A9F"/>
    <w:rsid w:val="00680CD9"/>
    <w:rsid w:val="00681CA4"/>
    <w:rsid w:val="00682027"/>
    <w:rsid w:val="006839AA"/>
    <w:rsid w:val="00685599"/>
    <w:rsid w:val="00685B63"/>
    <w:rsid w:val="00690252"/>
    <w:rsid w:val="00694E1A"/>
    <w:rsid w:val="00695A1E"/>
    <w:rsid w:val="00696061"/>
    <w:rsid w:val="00696524"/>
    <w:rsid w:val="006A0AD5"/>
    <w:rsid w:val="006A0E9B"/>
    <w:rsid w:val="006A25BB"/>
    <w:rsid w:val="006A38BF"/>
    <w:rsid w:val="006A4E81"/>
    <w:rsid w:val="006A5D0B"/>
    <w:rsid w:val="006A6FC7"/>
    <w:rsid w:val="006B10B6"/>
    <w:rsid w:val="006B1377"/>
    <w:rsid w:val="006B2726"/>
    <w:rsid w:val="006B57B2"/>
    <w:rsid w:val="006C0EDC"/>
    <w:rsid w:val="006C180F"/>
    <w:rsid w:val="006C4214"/>
    <w:rsid w:val="006C589F"/>
    <w:rsid w:val="006C63D3"/>
    <w:rsid w:val="006D1B2D"/>
    <w:rsid w:val="006D1E80"/>
    <w:rsid w:val="006D555F"/>
    <w:rsid w:val="006D67CF"/>
    <w:rsid w:val="006D7E28"/>
    <w:rsid w:val="006E23B6"/>
    <w:rsid w:val="006E25AB"/>
    <w:rsid w:val="006E2DB9"/>
    <w:rsid w:val="006E3262"/>
    <w:rsid w:val="006E3A6D"/>
    <w:rsid w:val="006E4748"/>
    <w:rsid w:val="006E7588"/>
    <w:rsid w:val="006E7746"/>
    <w:rsid w:val="006E779E"/>
    <w:rsid w:val="006E7F70"/>
    <w:rsid w:val="006F233C"/>
    <w:rsid w:val="006F4826"/>
    <w:rsid w:val="006F4D0E"/>
    <w:rsid w:val="006F553D"/>
    <w:rsid w:val="006F738D"/>
    <w:rsid w:val="00700738"/>
    <w:rsid w:val="0070513F"/>
    <w:rsid w:val="00707075"/>
    <w:rsid w:val="00707C21"/>
    <w:rsid w:val="0071029B"/>
    <w:rsid w:val="00711762"/>
    <w:rsid w:val="00714FC8"/>
    <w:rsid w:val="007163E5"/>
    <w:rsid w:val="00717690"/>
    <w:rsid w:val="00721552"/>
    <w:rsid w:val="0072383C"/>
    <w:rsid w:val="00726E5E"/>
    <w:rsid w:val="00727FE5"/>
    <w:rsid w:val="007327F4"/>
    <w:rsid w:val="007349B6"/>
    <w:rsid w:val="00736C13"/>
    <w:rsid w:val="00736E1E"/>
    <w:rsid w:val="00736F0E"/>
    <w:rsid w:val="007372FE"/>
    <w:rsid w:val="007374FC"/>
    <w:rsid w:val="007444D8"/>
    <w:rsid w:val="007445DB"/>
    <w:rsid w:val="00744E20"/>
    <w:rsid w:val="007510E2"/>
    <w:rsid w:val="007513AA"/>
    <w:rsid w:val="00752473"/>
    <w:rsid w:val="0075250D"/>
    <w:rsid w:val="00752903"/>
    <w:rsid w:val="0075401A"/>
    <w:rsid w:val="00757D44"/>
    <w:rsid w:val="00761533"/>
    <w:rsid w:val="0076515E"/>
    <w:rsid w:val="00765A43"/>
    <w:rsid w:val="00766BBE"/>
    <w:rsid w:val="00774CB6"/>
    <w:rsid w:val="00776A3D"/>
    <w:rsid w:val="00776C40"/>
    <w:rsid w:val="00780669"/>
    <w:rsid w:val="00781CFF"/>
    <w:rsid w:val="00781DE5"/>
    <w:rsid w:val="00785E49"/>
    <w:rsid w:val="00786A8D"/>
    <w:rsid w:val="00786B17"/>
    <w:rsid w:val="00787C90"/>
    <w:rsid w:val="00790A1F"/>
    <w:rsid w:val="00793B7A"/>
    <w:rsid w:val="00793C15"/>
    <w:rsid w:val="00793DA2"/>
    <w:rsid w:val="00795656"/>
    <w:rsid w:val="007A01EB"/>
    <w:rsid w:val="007A3564"/>
    <w:rsid w:val="007A7173"/>
    <w:rsid w:val="007B0B10"/>
    <w:rsid w:val="007B13AE"/>
    <w:rsid w:val="007B249F"/>
    <w:rsid w:val="007B443C"/>
    <w:rsid w:val="007B7A1C"/>
    <w:rsid w:val="007C1DF4"/>
    <w:rsid w:val="007C2BA5"/>
    <w:rsid w:val="007C5394"/>
    <w:rsid w:val="007C6BB9"/>
    <w:rsid w:val="007D1B60"/>
    <w:rsid w:val="007D2E6D"/>
    <w:rsid w:val="007D5501"/>
    <w:rsid w:val="007D5D52"/>
    <w:rsid w:val="007D7B64"/>
    <w:rsid w:val="007D7F23"/>
    <w:rsid w:val="007E073D"/>
    <w:rsid w:val="007E260F"/>
    <w:rsid w:val="007E35CB"/>
    <w:rsid w:val="007E78EB"/>
    <w:rsid w:val="007F16C2"/>
    <w:rsid w:val="007F32CC"/>
    <w:rsid w:val="007F6149"/>
    <w:rsid w:val="007F618C"/>
    <w:rsid w:val="007F688D"/>
    <w:rsid w:val="007F7C89"/>
    <w:rsid w:val="00802325"/>
    <w:rsid w:val="00806F44"/>
    <w:rsid w:val="00807954"/>
    <w:rsid w:val="00811C03"/>
    <w:rsid w:val="00812E7D"/>
    <w:rsid w:val="008137FB"/>
    <w:rsid w:val="00815DBC"/>
    <w:rsid w:val="0081627F"/>
    <w:rsid w:val="008175AA"/>
    <w:rsid w:val="008223E7"/>
    <w:rsid w:val="00826D20"/>
    <w:rsid w:val="00836FF9"/>
    <w:rsid w:val="00840460"/>
    <w:rsid w:val="008408C1"/>
    <w:rsid w:val="00841C97"/>
    <w:rsid w:val="00842D3C"/>
    <w:rsid w:val="00843A62"/>
    <w:rsid w:val="00845D19"/>
    <w:rsid w:val="0084763A"/>
    <w:rsid w:val="008503AA"/>
    <w:rsid w:val="0085234E"/>
    <w:rsid w:val="00853B5E"/>
    <w:rsid w:val="00854E3D"/>
    <w:rsid w:val="008601C5"/>
    <w:rsid w:val="00863F9A"/>
    <w:rsid w:val="00865F66"/>
    <w:rsid w:val="00867518"/>
    <w:rsid w:val="00876062"/>
    <w:rsid w:val="0087609A"/>
    <w:rsid w:val="00876EC4"/>
    <w:rsid w:val="00880573"/>
    <w:rsid w:val="00880E17"/>
    <w:rsid w:val="00887AD9"/>
    <w:rsid w:val="0089171B"/>
    <w:rsid w:val="00891A6E"/>
    <w:rsid w:val="00891C14"/>
    <w:rsid w:val="008939A8"/>
    <w:rsid w:val="008951FB"/>
    <w:rsid w:val="008968EB"/>
    <w:rsid w:val="00897689"/>
    <w:rsid w:val="008A3219"/>
    <w:rsid w:val="008A3A56"/>
    <w:rsid w:val="008A405E"/>
    <w:rsid w:val="008A4DD1"/>
    <w:rsid w:val="008A51A2"/>
    <w:rsid w:val="008A51C6"/>
    <w:rsid w:val="008A51D2"/>
    <w:rsid w:val="008B7AF1"/>
    <w:rsid w:val="008C15E7"/>
    <w:rsid w:val="008C6856"/>
    <w:rsid w:val="008D5C43"/>
    <w:rsid w:val="008E0705"/>
    <w:rsid w:val="008E3A6A"/>
    <w:rsid w:val="008E5CE3"/>
    <w:rsid w:val="008E6527"/>
    <w:rsid w:val="008F1194"/>
    <w:rsid w:val="008F273A"/>
    <w:rsid w:val="008F2899"/>
    <w:rsid w:val="008F5FA6"/>
    <w:rsid w:val="00900503"/>
    <w:rsid w:val="00924D99"/>
    <w:rsid w:val="00925EE3"/>
    <w:rsid w:val="0092796F"/>
    <w:rsid w:val="009317F7"/>
    <w:rsid w:val="00933D7D"/>
    <w:rsid w:val="009360C5"/>
    <w:rsid w:val="009379F0"/>
    <w:rsid w:val="00941C89"/>
    <w:rsid w:val="00941CB1"/>
    <w:rsid w:val="00946AF3"/>
    <w:rsid w:val="00951D0A"/>
    <w:rsid w:val="00957152"/>
    <w:rsid w:val="0096064B"/>
    <w:rsid w:val="00961F3A"/>
    <w:rsid w:val="009621A1"/>
    <w:rsid w:val="00963568"/>
    <w:rsid w:val="0096596C"/>
    <w:rsid w:val="009673A4"/>
    <w:rsid w:val="009704B0"/>
    <w:rsid w:val="00972036"/>
    <w:rsid w:val="00977CAB"/>
    <w:rsid w:val="00983F19"/>
    <w:rsid w:val="009846FC"/>
    <w:rsid w:val="00985F33"/>
    <w:rsid w:val="00987853"/>
    <w:rsid w:val="009920D4"/>
    <w:rsid w:val="00993FEF"/>
    <w:rsid w:val="0099432F"/>
    <w:rsid w:val="009952EB"/>
    <w:rsid w:val="00995D43"/>
    <w:rsid w:val="009964E7"/>
    <w:rsid w:val="009968E5"/>
    <w:rsid w:val="009A180F"/>
    <w:rsid w:val="009A623A"/>
    <w:rsid w:val="009A6D9D"/>
    <w:rsid w:val="009B31D9"/>
    <w:rsid w:val="009B3319"/>
    <w:rsid w:val="009B391D"/>
    <w:rsid w:val="009B41B0"/>
    <w:rsid w:val="009B4B08"/>
    <w:rsid w:val="009B4B17"/>
    <w:rsid w:val="009B4F99"/>
    <w:rsid w:val="009B532B"/>
    <w:rsid w:val="009B6B20"/>
    <w:rsid w:val="009B7560"/>
    <w:rsid w:val="009B77E9"/>
    <w:rsid w:val="009C0563"/>
    <w:rsid w:val="009C3E19"/>
    <w:rsid w:val="009C4684"/>
    <w:rsid w:val="009C532F"/>
    <w:rsid w:val="009C5DC9"/>
    <w:rsid w:val="009C690E"/>
    <w:rsid w:val="009C724C"/>
    <w:rsid w:val="009D377E"/>
    <w:rsid w:val="009D7E49"/>
    <w:rsid w:val="009E2D0B"/>
    <w:rsid w:val="009E3E67"/>
    <w:rsid w:val="009E51CE"/>
    <w:rsid w:val="009E5D82"/>
    <w:rsid w:val="009E734D"/>
    <w:rsid w:val="009F0667"/>
    <w:rsid w:val="009F0EAA"/>
    <w:rsid w:val="009F38A2"/>
    <w:rsid w:val="009F42AB"/>
    <w:rsid w:val="009F457F"/>
    <w:rsid w:val="009F5176"/>
    <w:rsid w:val="009F534C"/>
    <w:rsid w:val="009F5A9B"/>
    <w:rsid w:val="009F78CB"/>
    <w:rsid w:val="009F7B10"/>
    <w:rsid w:val="00A008F8"/>
    <w:rsid w:val="00A0309C"/>
    <w:rsid w:val="00A0423E"/>
    <w:rsid w:val="00A0599B"/>
    <w:rsid w:val="00A06930"/>
    <w:rsid w:val="00A1190E"/>
    <w:rsid w:val="00A14AA0"/>
    <w:rsid w:val="00A156E8"/>
    <w:rsid w:val="00A17DE3"/>
    <w:rsid w:val="00A20112"/>
    <w:rsid w:val="00A20DBC"/>
    <w:rsid w:val="00A24638"/>
    <w:rsid w:val="00A26873"/>
    <w:rsid w:val="00A32EDC"/>
    <w:rsid w:val="00A36C54"/>
    <w:rsid w:val="00A403A3"/>
    <w:rsid w:val="00A40CC4"/>
    <w:rsid w:val="00A410CD"/>
    <w:rsid w:val="00A42A1F"/>
    <w:rsid w:val="00A4301D"/>
    <w:rsid w:val="00A43D6E"/>
    <w:rsid w:val="00A442AF"/>
    <w:rsid w:val="00A45789"/>
    <w:rsid w:val="00A46115"/>
    <w:rsid w:val="00A46DBB"/>
    <w:rsid w:val="00A502B4"/>
    <w:rsid w:val="00A52C01"/>
    <w:rsid w:val="00A55391"/>
    <w:rsid w:val="00A553DF"/>
    <w:rsid w:val="00A56C09"/>
    <w:rsid w:val="00A60E17"/>
    <w:rsid w:val="00A63318"/>
    <w:rsid w:val="00A70DD1"/>
    <w:rsid w:val="00A716CA"/>
    <w:rsid w:val="00A7397B"/>
    <w:rsid w:val="00A7610C"/>
    <w:rsid w:val="00A81299"/>
    <w:rsid w:val="00A82227"/>
    <w:rsid w:val="00A847E1"/>
    <w:rsid w:val="00A85C20"/>
    <w:rsid w:val="00A86058"/>
    <w:rsid w:val="00A86985"/>
    <w:rsid w:val="00A90BD5"/>
    <w:rsid w:val="00A96A13"/>
    <w:rsid w:val="00A96C1D"/>
    <w:rsid w:val="00AA0222"/>
    <w:rsid w:val="00AA1568"/>
    <w:rsid w:val="00AA470D"/>
    <w:rsid w:val="00AA4BB9"/>
    <w:rsid w:val="00AA6555"/>
    <w:rsid w:val="00AB07A4"/>
    <w:rsid w:val="00AB181B"/>
    <w:rsid w:val="00AB2E64"/>
    <w:rsid w:val="00AB4D75"/>
    <w:rsid w:val="00AB734B"/>
    <w:rsid w:val="00AC3E58"/>
    <w:rsid w:val="00AC6720"/>
    <w:rsid w:val="00AC7ECD"/>
    <w:rsid w:val="00AD083F"/>
    <w:rsid w:val="00AD2170"/>
    <w:rsid w:val="00AD7F00"/>
    <w:rsid w:val="00AE0559"/>
    <w:rsid w:val="00AE22BA"/>
    <w:rsid w:val="00AE3CFD"/>
    <w:rsid w:val="00AE55D2"/>
    <w:rsid w:val="00AE7106"/>
    <w:rsid w:val="00AF1B84"/>
    <w:rsid w:val="00AF3E2C"/>
    <w:rsid w:val="00AF4D16"/>
    <w:rsid w:val="00AF59AD"/>
    <w:rsid w:val="00AF5B4A"/>
    <w:rsid w:val="00B03428"/>
    <w:rsid w:val="00B035CC"/>
    <w:rsid w:val="00B06606"/>
    <w:rsid w:val="00B068D9"/>
    <w:rsid w:val="00B14087"/>
    <w:rsid w:val="00B16D2A"/>
    <w:rsid w:val="00B222AD"/>
    <w:rsid w:val="00B23CE0"/>
    <w:rsid w:val="00B268F6"/>
    <w:rsid w:val="00B33913"/>
    <w:rsid w:val="00B3452A"/>
    <w:rsid w:val="00B34F64"/>
    <w:rsid w:val="00B45E08"/>
    <w:rsid w:val="00B51E8B"/>
    <w:rsid w:val="00B53061"/>
    <w:rsid w:val="00B5338E"/>
    <w:rsid w:val="00B5561F"/>
    <w:rsid w:val="00B55F0E"/>
    <w:rsid w:val="00B6751B"/>
    <w:rsid w:val="00B701A8"/>
    <w:rsid w:val="00B728E9"/>
    <w:rsid w:val="00B74DFE"/>
    <w:rsid w:val="00B80087"/>
    <w:rsid w:val="00B816CE"/>
    <w:rsid w:val="00B81A50"/>
    <w:rsid w:val="00B827FF"/>
    <w:rsid w:val="00B8445D"/>
    <w:rsid w:val="00B846E1"/>
    <w:rsid w:val="00B9010E"/>
    <w:rsid w:val="00B9061C"/>
    <w:rsid w:val="00B93351"/>
    <w:rsid w:val="00B93A8A"/>
    <w:rsid w:val="00B96585"/>
    <w:rsid w:val="00B96AC7"/>
    <w:rsid w:val="00B96D2B"/>
    <w:rsid w:val="00B96DBD"/>
    <w:rsid w:val="00B9744A"/>
    <w:rsid w:val="00BA0D89"/>
    <w:rsid w:val="00BA6C89"/>
    <w:rsid w:val="00BB6F72"/>
    <w:rsid w:val="00BC5D26"/>
    <w:rsid w:val="00BC622C"/>
    <w:rsid w:val="00BD0813"/>
    <w:rsid w:val="00BD403D"/>
    <w:rsid w:val="00BE2E05"/>
    <w:rsid w:val="00BE3C7B"/>
    <w:rsid w:val="00BE5D17"/>
    <w:rsid w:val="00BE5F23"/>
    <w:rsid w:val="00BF5FD3"/>
    <w:rsid w:val="00BF6E22"/>
    <w:rsid w:val="00C0298F"/>
    <w:rsid w:val="00C0427F"/>
    <w:rsid w:val="00C04C2B"/>
    <w:rsid w:val="00C0644D"/>
    <w:rsid w:val="00C102B5"/>
    <w:rsid w:val="00C12AEF"/>
    <w:rsid w:val="00C13F36"/>
    <w:rsid w:val="00C14296"/>
    <w:rsid w:val="00C14C49"/>
    <w:rsid w:val="00C17694"/>
    <w:rsid w:val="00C21FCB"/>
    <w:rsid w:val="00C22988"/>
    <w:rsid w:val="00C235CA"/>
    <w:rsid w:val="00C25A45"/>
    <w:rsid w:val="00C25CB9"/>
    <w:rsid w:val="00C27641"/>
    <w:rsid w:val="00C317F8"/>
    <w:rsid w:val="00C32E7A"/>
    <w:rsid w:val="00C4108B"/>
    <w:rsid w:val="00C422BC"/>
    <w:rsid w:val="00C42B47"/>
    <w:rsid w:val="00C44BBE"/>
    <w:rsid w:val="00C469A4"/>
    <w:rsid w:val="00C507C3"/>
    <w:rsid w:val="00C52188"/>
    <w:rsid w:val="00C5358D"/>
    <w:rsid w:val="00C54553"/>
    <w:rsid w:val="00C55F0B"/>
    <w:rsid w:val="00C56AB8"/>
    <w:rsid w:val="00C56CDC"/>
    <w:rsid w:val="00C56D03"/>
    <w:rsid w:val="00C607F8"/>
    <w:rsid w:val="00C62BBB"/>
    <w:rsid w:val="00C6302E"/>
    <w:rsid w:val="00C63B3B"/>
    <w:rsid w:val="00C64AD3"/>
    <w:rsid w:val="00C6648D"/>
    <w:rsid w:val="00C6666C"/>
    <w:rsid w:val="00C710F8"/>
    <w:rsid w:val="00C711EC"/>
    <w:rsid w:val="00C71901"/>
    <w:rsid w:val="00C731E8"/>
    <w:rsid w:val="00C770B0"/>
    <w:rsid w:val="00C832E2"/>
    <w:rsid w:val="00C858FA"/>
    <w:rsid w:val="00C8699C"/>
    <w:rsid w:val="00C86A37"/>
    <w:rsid w:val="00C93102"/>
    <w:rsid w:val="00C945DD"/>
    <w:rsid w:val="00C964D8"/>
    <w:rsid w:val="00C974CF"/>
    <w:rsid w:val="00C97E9C"/>
    <w:rsid w:val="00CA0DC9"/>
    <w:rsid w:val="00CA391F"/>
    <w:rsid w:val="00CA43A1"/>
    <w:rsid w:val="00CA4E97"/>
    <w:rsid w:val="00CB2DEC"/>
    <w:rsid w:val="00CB4F33"/>
    <w:rsid w:val="00CB59D1"/>
    <w:rsid w:val="00CB6A0B"/>
    <w:rsid w:val="00CB6CB9"/>
    <w:rsid w:val="00CC0F54"/>
    <w:rsid w:val="00CC3D0D"/>
    <w:rsid w:val="00CC6FA2"/>
    <w:rsid w:val="00CD0E23"/>
    <w:rsid w:val="00CD23DC"/>
    <w:rsid w:val="00CD33C4"/>
    <w:rsid w:val="00CD3490"/>
    <w:rsid w:val="00CD37ED"/>
    <w:rsid w:val="00CD39E5"/>
    <w:rsid w:val="00CD3E37"/>
    <w:rsid w:val="00CD4424"/>
    <w:rsid w:val="00CD5730"/>
    <w:rsid w:val="00CE17A5"/>
    <w:rsid w:val="00CE19AB"/>
    <w:rsid w:val="00CE2730"/>
    <w:rsid w:val="00CE4B9C"/>
    <w:rsid w:val="00CE64CB"/>
    <w:rsid w:val="00CE6D6D"/>
    <w:rsid w:val="00CF1802"/>
    <w:rsid w:val="00CF1AC2"/>
    <w:rsid w:val="00CF1C3C"/>
    <w:rsid w:val="00CF1F0A"/>
    <w:rsid w:val="00CF561E"/>
    <w:rsid w:val="00CF6520"/>
    <w:rsid w:val="00CF65CD"/>
    <w:rsid w:val="00CF691B"/>
    <w:rsid w:val="00CF7499"/>
    <w:rsid w:val="00CF7B71"/>
    <w:rsid w:val="00D044DD"/>
    <w:rsid w:val="00D11503"/>
    <w:rsid w:val="00D14796"/>
    <w:rsid w:val="00D1613E"/>
    <w:rsid w:val="00D16D7D"/>
    <w:rsid w:val="00D17ACB"/>
    <w:rsid w:val="00D20077"/>
    <w:rsid w:val="00D23445"/>
    <w:rsid w:val="00D24DE4"/>
    <w:rsid w:val="00D308D9"/>
    <w:rsid w:val="00D30DD9"/>
    <w:rsid w:val="00D376CE"/>
    <w:rsid w:val="00D41E7B"/>
    <w:rsid w:val="00D46FA1"/>
    <w:rsid w:val="00D51CD9"/>
    <w:rsid w:val="00D5435C"/>
    <w:rsid w:val="00D572EB"/>
    <w:rsid w:val="00D61F41"/>
    <w:rsid w:val="00D62DA7"/>
    <w:rsid w:val="00D6301F"/>
    <w:rsid w:val="00D64E50"/>
    <w:rsid w:val="00D679DE"/>
    <w:rsid w:val="00D707F8"/>
    <w:rsid w:val="00D726E8"/>
    <w:rsid w:val="00D74957"/>
    <w:rsid w:val="00D75395"/>
    <w:rsid w:val="00D77F94"/>
    <w:rsid w:val="00D80059"/>
    <w:rsid w:val="00D81B3B"/>
    <w:rsid w:val="00D84113"/>
    <w:rsid w:val="00D85DF4"/>
    <w:rsid w:val="00D86132"/>
    <w:rsid w:val="00D8778F"/>
    <w:rsid w:val="00D91A9D"/>
    <w:rsid w:val="00D92DC5"/>
    <w:rsid w:val="00D941C0"/>
    <w:rsid w:val="00D94F12"/>
    <w:rsid w:val="00D97068"/>
    <w:rsid w:val="00DA1E1B"/>
    <w:rsid w:val="00DA4639"/>
    <w:rsid w:val="00DB2075"/>
    <w:rsid w:val="00DB47CA"/>
    <w:rsid w:val="00DB525D"/>
    <w:rsid w:val="00DB6EE5"/>
    <w:rsid w:val="00DC0273"/>
    <w:rsid w:val="00DC2BF8"/>
    <w:rsid w:val="00DC3CE7"/>
    <w:rsid w:val="00DC5857"/>
    <w:rsid w:val="00DC739A"/>
    <w:rsid w:val="00DD2755"/>
    <w:rsid w:val="00DD29DC"/>
    <w:rsid w:val="00DD4F5E"/>
    <w:rsid w:val="00DD7C4B"/>
    <w:rsid w:val="00DE09D9"/>
    <w:rsid w:val="00DE1C54"/>
    <w:rsid w:val="00DE1FE6"/>
    <w:rsid w:val="00DE30A8"/>
    <w:rsid w:val="00DE3DCB"/>
    <w:rsid w:val="00DF12CF"/>
    <w:rsid w:val="00DF151E"/>
    <w:rsid w:val="00DF238C"/>
    <w:rsid w:val="00DF4393"/>
    <w:rsid w:val="00DF5E4E"/>
    <w:rsid w:val="00E00279"/>
    <w:rsid w:val="00E021E3"/>
    <w:rsid w:val="00E04447"/>
    <w:rsid w:val="00E06970"/>
    <w:rsid w:val="00E079CA"/>
    <w:rsid w:val="00E07E83"/>
    <w:rsid w:val="00E1375D"/>
    <w:rsid w:val="00E154D8"/>
    <w:rsid w:val="00E15CA5"/>
    <w:rsid w:val="00E20A2C"/>
    <w:rsid w:val="00E22258"/>
    <w:rsid w:val="00E227F6"/>
    <w:rsid w:val="00E313DA"/>
    <w:rsid w:val="00E34CA5"/>
    <w:rsid w:val="00E355FD"/>
    <w:rsid w:val="00E35E89"/>
    <w:rsid w:val="00E36862"/>
    <w:rsid w:val="00E404F9"/>
    <w:rsid w:val="00E414CC"/>
    <w:rsid w:val="00E4491D"/>
    <w:rsid w:val="00E467E7"/>
    <w:rsid w:val="00E50F60"/>
    <w:rsid w:val="00E52727"/>
    <w:rsid w:val="00E539E7"/>
    <w:rsid w:val="00E54758"/>
    <w:rsid w:val="00E6070D"/>
    <w:rsid w:val="00E66BA4"/>
    <w:rsid w:val="00E67BF6"/>
    <w:rsid w:val="00E72FFF"/>
    <w:rsid w:val="00E7689D"/>
    <w:rsid w:val="00E81CC9"/>
    <w:rsid w:val="00E84118"/>
    <w:rsid w:val="00E857E0"/>
    <w:rsid w:val="00E86979"/>
    <w:rsid w:val="00E909DE"/>
    <w:rsid w:val="00E93C9E"/>
    <w:rsid w:val="00E9438B"/>
    <w:rsid w:val="00EA1519"/>
    <w:rsid w:val="00EA1D11"/>
    <w:rsid w:val="00EA20D7"/>
    <w:rsid w:val="00EA3214"/>
    <w:rsid w:val="00EA4FFA"/>
    <w:rsid w:val="00EB0407"/>
    <w:rsid w:val="00EB0536"/>
    <w:rsid w:val="00EB0A2B"/>
    <w:rsid w:val="00EB4093"/>
    <w:rsid w:val="00EB42A8"/>
    <w:rsid w:val="00EB5601"/>
    <w:rsid w:val="00EC1EA1"/>
    <w:rsid w:val="00EC526F"/>
    <w:rsid w:val="00ED545B"/>
    <w:rsid w:val="00EE0DB3"/>
    <w:rsid w:val="00EE4CC7"/>
    <w:rsid w:val="00EF08E3"/>
    <w:rsid w:val="00EF1DAF"/>
    <w:rsid w:val="00EF201D"/>
    <w:rsid w:val="00EF2E4D"/>
    <w:rsid w:val="00EF3427"/>
    <w:rsid w:val="00EF5074"/>
    <w:rsid w:val="00EF5EAD"/>
    <w:rsid w:val="00EF7005"/>
    <w:rsid w:val="00F020F8"/>
    <w:rsid w:val="00F0278D"/>
    <w:rsid w:val="00F06276"/>
    <w:rsid w:val="00F06432"/>
    <w:rsid w:val="00F10410"/>
    <w:rsid w:val="00F10924"/>
    <w:rsid w:val="00F11989"/>
    <w:rsid w:val="00F11B2B"/>
    <w:rsid w:val="00F14671"/>
    <w:rsid w:val="00F14DF3"/>
    <w:rsid w:val="00F1548E"/>
    <w:rsid w:val="00F15CEC"/>
    <w:rsid w:val="00F16569"/>
    <w:rsid w:val="00F178DE"/>
    <w:rsid w:val="00F17EF3"/>
    <w:rsid w:val="00F258C1"/>
    <w:rsid w:val="00F317B0"/>
    <w:rsid w:val="00F31ECF"/>
    <w:rsid w:val="00F337B2"/>
    <w:rsid w:val="00F34445"/>
    <w:rsid w:val="00F34BA8"/>
    <w:rsid w:val="00F3612E"/>
    <w:rsid w:val="00F36514"/>
    <w:rsid w:val="00F41C66"/>
    <w:rsid w:val="00F41C72"/>
    <w:rsid w:val="00F42171"/>
    <w:rsid w:val="00F43209"/>
    <w:rsid w:val="00F451A8"/>
    <w:rsid w:val="00F45304"/>
    <w:rsid w:val="00F46AB9"/>
    <w:rsid w:val="00F46B5A"/>
    <w:rsid w:val="00F50E71"/>
    <w:rsid w:val="00F519E6"/>
    <w:rsid w:val="00F53DC4"/>
    <w:rsid w:val="00F57032"/>
    <w:rsid w:val="00F6104A"/>
    <w:rsid w:val="00F613AB"/>
    <w:rsid w:val="00F61DEA"/>
    <w:rsid w:val="00F63EC6"/>
    <w:rsid w:val="00F65292"/>
    <w:rsid w:val="00F66234"/>
    <w:rsid w:val="00F70559"/>
    <w:rsid w:val="00F716A5"/>
    <w:rsid w:val="00F71E90"/>
    <w:rsid w:val="00F727DE"/>
    <w:rsid w:val="00F732FE"/>
    <w:rsid w:val="00F75CA3"/>
    <w:rsid w:val="00F768D4"/>
    <w:rsid w:val="00F7691B"/>
    <w:rsid w:val="00F76B77"/>
    <w:rsid w:val="00F80238"/>
    <w:rsid w:val="00F80FF6"/>
    <w:rsid w:val="00F83572"/>
    <w:rsid w:val="00F8357C"/>
    <w:rsid w:val="00F846BC"/>
    <w:rsid w:val="00F86215"/>
    <w:rsid w:val="00F86688"/>
    <w:rsid w:val="00F8713D"/>
    <w:rsid w:val="00F87ABE"/>
    <w:rsid w:val="00F87ECD"/>
    <w:rsid w:val="00F90B68"/>
    <w:rsid w:val="00F947AE"/>
    <w:rsid w:val="00F94EF4"/>
    <w:rsid w:val="00F96A67"/>
    <w:rsid w:val="00FA0A5E"/>
    <w:rsid w:val="00FA1C4A"/>
    <w:rsid w:val="00FA64DA"/>
    <w:rsid w:val="00FB4C0B"/>
    <w:rsid w:val="00FB5BF5"/>
    <w:rsid w:val="00FB7E2B"/>
    <w:rsid w:val="00FC05DB"/>
    <w:rsid w:val="00FC100A"/>
    <w:rsid w:val="00FC1729"/>
    <w:rsid w:val="00FC21E2"/>
    <w:rsid w:val="00FC2995"/>
    <w:rsid w:val="00FC345F"/>
    <w:rsid w:val="00FC4B72"/>
    <w:rsid w:val="00FC4D89"/>
    <w:rsid w:val="00FC5206"/>
    <w:rsid w:val="00FD2217"/>
    <w:rsid w:val="00FD5AA1"/>
    <w:rsid w:val="00FD76CC"/>
    <w:rsid w:val="00FD79BB"/>
    <w:rsid w:val="00FE0CF9"/>
    <w:rsid w:val="00FE45A9"/>
    <w:rsid w:val="00FE5AC3"/>
    <w:rsid w:val="00FE5DBC"/>
    <w:rsid w:val="00FE6FDC"/>
    <w:rsid w:val="00FE71D7"/>
    <w:rsid w:val="00FF6451"/>
    <w:rsid w:val="00FF7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o:colormru v:ext="edit" colors="#ef7d00,#a2c73b,#00b1b2,#5e4f9c,#9a8ec4,#e8308a"/>
    </o:shapedefaults>
    <o:shapelayout v:ext="edit">
      <o:idmap v:ext="edit" data="2"/>
    </o:shapelayout>
  </w:shapeDefaults>
  <w:decimalSymbol w:val="."/>
  <w:listSeparator w:val=","/>
  <w14:docId w14:val="326AB882"/>
  <w15:docId w15:val="{FFDD4808-CE28-4F86-8DE6-BC0D75BC8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3C9E"/>
    <w:pPr>
      <w:spacing w:after="96" w:line="220" w:lineRule="atLeast"/>
    </w:pPr>
    <w:rPr>
      <w:rFonts w:ascii="Arial" w:hAnsi="Arial"/>
      <w:color w:val="000000" w:themeColor="text1"/>
      <w:sz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8F2899"/>
    <w:pPr>
      <w:keepNext/>
      <w:keepLines/>
      <w:spacing w:after="0" w:line="320" w:lineRule="atLeast"/>
      <w:outlineLvl w:val="0"/>
    </w:pPr>
    <w:rPr>
      <w:rFonts w:asciiTheme="majorHAnsi" w:eastAsiaTheme="majorEastAsia" w:hAnsiTheme="majorHAnsi" w:cstheme="majorBidi"/>
      <w:bCs/>
      <w:color w:val="505050" w:themeColor="background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12380"/>
    <w:pPr>
      <w:keepNext/>
      <w:keepLines/>
      <w:spacing w:before="440" w:after="62" w:line="280" w:lineRule="atLeast"/>
      <w:outlineLvl w:val="1"/>
    </w:pPr>
    <w:rPr>
      <w:rFonts w:asciiTheme="majorHAnsi" w:eastAsiaTheme="majorEastAsia" w:hAnsiTheme="majorHAnsi" w:cstheme="majorBidi"/>
      <w:bCs/>
      <w:color w:val="00B4FF" w:themeColor="text2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rsid w:val="007A3564"/>
    <w:pPr>
      <w:keepNext/>
      <w:keepLines/>
      <w:spacing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F7691B"/>
    <w:pPr>
      <w:keepNext/>
      <w:keepLines/>
      <w:spacing w:before="57" w:after="0"/>
      <w:outlineLvl w:val="3"/>
    </w:pPr>
    <w:rPr>
      <w:rFonts w:asciiTheme="majorHAnsi" w:eastAsiaTheme="majorEastAsia" w:hAnsiTheme="majorHAnsi" w:cstheme="majorBidi"/>
      <w:bCs/>
      <w:iCs/>
      <w:color w:val="auto"/>
      <w:spacing w:val="1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96064B"/>
    <w:pPr>
      <w:keepNext/>
      <w:keepLines/>
      <w:spacing w:after="9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0B147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2899"/>
    <w:rPr>
      <w:rFonts w:asciiTheme="majorHAnsi" w:eastAsiaTheme="majorEastAsia" w:hAnsiTheme="majorHAnsi" w:cstheme="majorBidi"/>
      <w:bCs/>
      <w:color w:val="505050" w:themeColor="background2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2380"/>
    <w:rPr>
      <w:rFonts w:asciiTheme="majorHAnsi" w:eastAsiaTheme="majorEastAsia" w:hAnsiTheme="majorHAnsi" w:cstheme="majorBidi"/>
      <w:bCs/>
      <w:color w:val="00B4FF" w:themeColor="text2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A3564"/>
    <w:rPr>
      <w:rFonts w:asciiTheme="majorHAnsi" w:eastAsiaTheme="majorEastAsia" w:hAnsiTheme="majorHAnsi" w:cstheme="majorBidi"/>
      <w:b/>
      <w:bCs/>
      <w:color w:val="000000" w:themeColor="text1"/>
      <w:sz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691B"/>
    <w:rPr>
      <w:rFonts w:asciiTheme="majorHAnsi" w:eastAsiaTheme="majorEastAsia" w:hAnsiTheme="majorHAnsi" w:cstheme="majorBidi"/>
      <w:bCs/>
      <w:iCs/>
      <w:spacing w:val="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13AE"/>
    <w:rPr>
      <w:rFonts w:asciiTheme="majorHAnsi" w:eastAsiaTheme="majorEastAsia" w:hAnsiTheme="majorHAnsi" w:cstheme="majorBidi"/>
      <w:color w:val="00B4FF" w:themeColor="text2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1470"/>
    <w:rPr>
      <w:rFonts w:asciiTheme="majorHAnsi" w:eastAsiaTheme="majorEastAsia" w:hAnsiTheme="majorHAnsi" w:cstheme="majorBidi"/>
      <w:i/>
      <w:iCs/>
      <w:spacing w:val="-2"/>
      <w:sz w:val="16"/>
    </w:rPr>
  </w:style>
  <w:style w:type="paragraph" w:styleId="Header">
    <w:name w:val="header"/>
    <w:basedOn w:val="Heading2"/>
    <w:link w:val="HeaderChar"/>
    <w:uiPriority w:val="99"/>
    <w:rsid w:val="00212380"/>
    <w:pPr>
      <w:spacing w:before="0" w:after="0" w:line="240" w:lineRule="auto"/>
    </w:pPr>
    <w:rPr>
      <w:sz w:val="23"/>
    </w:rPr>
  </w:style>
  <w:style w:type="character" w:customStyle="1" w:styleId="HeaderChar">
    <w:name w:val="Header Char"/>
    <w:basedOn w:val="DefaultParagraphFont"/>
    <w:link w:val="Header"/>
    <w:uiPriority w:val="99"/>
    <w:rsid w:val="00212380"/>
    <w:rPr>
      <w:rFonts w:asciiTheme="majorHAnsi" w:eastAsiaTheme="majorEastAsia" w:hAnsiTheme="majorHAnsi" w:cstheme="majorBidi"/>
      <w:bCs/>
      <w:color w:val="00B4FF" w:themeColor="text2"/>
      <w:sz w:val="23"/>
      <w:szCs w:val="26"/>
    </w:rPr>
  </w:style>
  <w:style w:type="paragraph" w:styleId="Footer">
    <w:name w:val="footer"/>
    <w:basedOn w:val="Normal"/>
    <w:link w:val="FooterChar"/>
    <w:uiPriority w:val="99"/>
    <w:rsid w:val="003125F8"/>
    <w:pPr>
      <w:tabs>
        <w:tab w:val="right" w:pos="9239"/>
      </w:tabs>
      <w:spacing w:after="0" w:line="240" w:lineRule="auto"/>
    </w:pPr>
    <w:rPr>
      <w:color w:val="auto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3125F8"/>
    <w:rPr>
      <w:rFonts w:ascii="Arial" w:hAnsi="Arial"/>
      <w:sz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008"/>
    <w:rPr>
      <w:rFonts w:ascii="Tahoma" w:hAnsi="Tahoma" w:cs="Tahoma"/>
      <w:color w:val="000000" w:themeColor="text1"/>
      <w:sz w:val="16"/>
      <w:szCs w:val="16"/>
    </w:rPr>
  </w:style>
  <w:style w:type="paragraph" w:styleId="ListBullet">
    <w:name w:val="List Bullet"/>
    <w:basedOn w:val="Normal"/>
    <w:uiPriority w:val="99"/>
    <w:qFormat/>
    <w:rsid w:val="00F716A5"/>
    <w:pPr>
      <w:numPr>
        <w:numId w:val="30"/>
      </w:numPr>
      <w:spacing w:after="0"/>
    </w:pPr>
  </w:style>
  <w:style w:type="paragraph" w:customStyle="1" w:styleId="DOCTYPE">
    <w:name w:val="DOCTYPE"/>
    <w:basedOn w:val="Heading1"/>
    <w:rsid w:val="008F2899"/>
    <w:pPr>
      <w:spacing w:line="260" w:lineRule="atLeast"/>
    </w:pPr>
    <w:rPr>
      <w:rFonts w:ascii="Arial" w:hAnsi="Arial"/>
      <w:sz w:val="23"/>
    </w:rPr>
  </w:style>
  <w:style w:type="paragraph" w:styleId="ListBullet2">
    <w:name w:val="List Bullet 2"/>
    <w:basedOn w:val="ListBullet"/>
    <w:uiPriority w:val="99"/>
    <w:rsid w:val="00F716A5"/>
    <w:pPr>
      <w:numPr>
        <w:ilvl w:val="1"/>
      </w:numPr>
    </w:pPr>
  </w:style>
  <w:style w:type="table" w:styleId="TableGrid">
    <w:name w:val="Table Grid"/>
    <w:basedOn w:val="TableNormal"/>
    <w:uiPriority w:val="59"/>
    <w:rsid w:val="006F48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6B2726"/>
    <w:rPr>
      <w:color w:val="808080"/>
    </w:rPr>
  </w:style>
  <w:style w:type="paragraph" w:customStyle="1" w:styleId="TableHeading">
    <w:name w:val="Table_Heading"/>
    <w:basedOn w:val="Normal"/>
    <w:qFormat/>
    <w:rsid w:val="001D2030"/>
    <w:pPr>
      <w:spacing w:before="120" w:after="120"/>
      <w:jc w:val="center"/>
    </w:pPr>
    <w:rPr>
      <w:b/>
      <w:color w:val="FFFFFF" w:themeColor="background1"/>
    </w:rPr>
  </w:style>
  <w:style w:type="paragraph" w:styleId="ListBullet3">
    <w:name w:val="List Bullet 3"/>
    <w:basedOn w:val="ListBullet2"/>
    <w:uiPriority w:val="99"/>
    <w:unhideWhenUsed/>
    <w:rsid w:val="00F716A5"/>
    <w:pPr>
      <w:numPr>
        <w:ilvl w:val="2"/>
      </w:numPr>
    </w:pPr>
  </w:style>
  <w:style w:type="numbering" w:customStyle="1" w:styleId="Bullets">
    <w:name w:val="Bullets"/>
    <w:uiPriority w:val="99"/>
    <w:rsid w:val="00550F69"/>
    <w:pPr>
      <w:numPr>
        <w:numId w:val="14"/>
      </w:numPr>
    </w:pPr>
  </w:style>
  <w:style w:type="table" w:customStyle="1" w:styleId="TableTelstra">
    <w:name w:val="Table_Telstra"/>
    <w:basedOn w:val="TableNormal"/>
    <w:uiPriority w:val="99"/>
    <w:rsid w:val="003F28C0"/>
    <w:pPr>
      <w:spacing w:after="0" w:line="240" w:lineRule="auto"/>
      <w:jc w:val="center"/>
    </w:pPr>
    <w:rPr>
      <w:color w:val="FFFFFF" w:themeColor="background1"/>
    </w:rPr>
    <w:tblPr>
      <w:tblStyleRowBandSize w:val="1"/>
      <w:tblInd w:w="113" w:type="dxa"/>
      <w:tblBorders>
        <w:top w:val="single" w:sz="12" w:space="0" w:color="FFFFFF" w:themeColor="background1"/>
        <w:left w:val="single" w:sz="12" w:space="0" w:color="FFFFFF" w:themeColor="background1"/>
        <w:bottom w:val="single" w:sz="12" w:space="0" w:color="FFFFFF" w:themeColor="background1"/>
        <w:right w:val="single" w:sz="12" w:space="0" w:color="FFFFFF" w:themeColor="background1"/>
        <w:insideH w:val="single" w:sz="12" w:space="0" w:color="FFFFFF" w:themeColor="background1"/>
        <w:insideV w:val="single" w:sz="12" w:space="0" w:color="FFFFFF" w:themeColor="background1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E9E9EA"/>
      <w:vAlign w:val="center"/>
    </w:tcPr>
    <w:tblStylePr w:type="firstRow">
      <w:pPr>
        <w:wordWrap/>
        <w:spacing w:line="240" w:lineRule="auto"/>
        <w:jc w:val="center"/>
      </w:pPr>
      <w:rPr>
        <w:rFonts w:ascii="Arial" w:hAnsi="Arial"/>
        <w:b w:val="0"/>
        <w:color w:val="FFFFFF" w:themeColor="background1"/>
        <w:sz w:val="18"/>
      </w:rPr>
      <w:tblPr/>
      <w:tcPr>
        <w:shd w:val="clear" w:color="auto" w:fill="00B4FF" w:themeFill="text2"/>
      </w:tcPr>
    </w:tblStylePr>
    <w:tblStylePr w:type="firstCol">
      <w:pPr>
        <w:jc w:val="left"/>
      </w:pPr>
      <w:tblPr/>
      <w:tcPr>
        <w:shd w:val="clear" w:color="auto" w:fill="D1D3D4"/>
      </w:tcPr>
    </w:tblStylePr>
    <w:tblStylePr w:type="nwCell">
      <w:pPr>
        <w:jc w:val="left"/>
      </w:pPr>
      <w:tblPr/>
      <w:tcPr>
        <w:shd w:val="clear" w:color="auto" w:fill="0064D2" w:themeFill="accent3"/>
      </w:tcPr>
    </w:tblStylePr>
  </w:style>
  <w:style w:type="numbering" w:customStyle="1" w:styleId="TableBullets">
    <w:name w:val="TableBullets"/>
    <w:uiPriority w:val="99"/>
    <w:rsid w:val="006131D3"/>
    <w:pPr>
      <w:numPr>
        <w:numId w:val="21"/>
      </w:numPr>
    </w:pPr>
  </w:style>
  <w:style w:type="paragraph" w:customStyle="1" w:styleId="Object">
    <w:name w:val="Object"/>
    <w:basedOn w:val="Normal"/>
    <w:semiHidden/>
    <w:qFormat/>
    <w:rsid w:val="00B035CC"/>
    <w:pPr>
      <w:spacing w:after="0" w:line="240" w:lineRule="auto"/>
      <w:ind w:left="-85"/>
    </w:pPr>
  </w:style>
  <w:style w:type="numbering" w:customStyle="1" w:styleId="Numbers">
    <w:name w:val="Numbers"/>
    <w:uiPriority w:val="99"/>
    <w:rsid w:val="002117C6"/>
    <w:pPr>
      <w:numPr>
        <w:numId w:val="22"/>
      </w:numPr>
    </w:pPr>
  </w:style>
  <w:style w:type="table" w:customStyle="1" w:styleId="TableTelstraSimple">
    <w:name w:val="Table_Telstra_Simple"/>
    <w:basedOn w:val="TableNormal"/>
    <w:uiPriority w:val="99"/>
    <w:qFormat/>
    <w:rsid w:val="00160B11"/>
    <w:pPr>
      <w:spacing w:after="0" w:line="240" w:lineRule="auto"/>
    </w:pPr>
    <w:tblPr>
      <w:tblBorders>
        <w:bottom w:val="dotted" w:sz="8" w:space="0" w:color="auto"/>
        <w:insideH w:val="dotted" w:sz="8" w:space="0" w:color="auto"/>
      </w:tblBorders>
      <w:tblCellMar>
        <w:left w:w="0" w:type="dxa"/>
        <w:right w:w="0" w:type="dxa"/>
      </w:tblCellMar>
    </w:tblPr>
    <w:tcPr>
      <w:vAlign w:val="center"/>
    </w:tcPr>
  </w:style>
  <w:style w:type="paragraph" w:customStyle="1" w:styleId="MainHeading1">
    <w:name w:val="MainHeading1"/>
    <w:basedOn w:val="Normal"/>
    <w:next w:val="Normal"/>
    <w:semiHidden/>
    <w:qFormat/>
    <w:rsid w:val="00A46DBB"/>
    <w:pPr>
      <w:spacing w:line="360" w:lineRule="atLeast"/>
    </w:pPr>
    <w:rPr>
      <w:rFonts w:asciiTheme="majorHAnsi" w:eastAsiaTheme="majorEastAsia" w:hAnsiTheme="majorHAnsi" w:cstheme="majorBidi"/>
      <w:bCs/>
      <w:noProof/>
      <w:color w:val="001E82" w:themeColor="accent1"/>
      <w:sz w:val="42"/>
      <w:szCs w:val="28"/>
      <w:lang w:eastAsia="en-AU"/>
    </w:rPr>
  </w:style>
  <w:style w:type="paragraph" w:customStyle="1" w:styleId="MainHeading2">
    <w:name w:val="MainHeading2"/>
    <w:basedOn w:val="MainHeading1"/>
    <w:semiHidden/>
    <w:qFormat/>
    <w:rsid w:val="00192DB0"/>
    <w:pPr>
      <w:pBdr>
        <w:bottom w:val="dotted" w:sz="8" w:space="31" w:color="auto"/>
      </w:pBdr>
      <w:spacing w:after="714"/>
    </w:pPr>
    <w:rPr>
      <w:color w:val="505050" w:themeColor="background2"/>
    </w:rPr>
  </w:style>
  <w:style w:type="paragraph" w:customStyle="1" w:styleId="KeyQuote">
    <w:name w:val="KeyQuote"/>
    <w:basedOn w:val="Normal"/>
    <w:qFormat/>
    <w:rsid w:val="00212380"/>
    <w:rPr>
      <w:color w:val="00B4FF" w:themeColor="text2"/>
    </w:rPr>
  </w:style>
  <w:style w:type="paragraph" w:customStyle="1" w:styleId="TableText">
    <w:name w:val="Table Text"/>
    <w:basedOn w:val="Normal"/>
    <w:rsid w:val="008F2899"/>
    <w:pPr>
      <w:spacing w:after="0" w:line="192" w:lineRule="exact"/>
    </w:pPr>
    <w:rPr>
      <w:rFonts w:ascii="Harmony-Text" w:eastAsia="Times New Roman" w:hAnsi="Harmony-Text" w:cs="Times New Roman"/>
      <w:sz w:val="16"/>
      <w:szCs w:val="20"/>
      <w:lang w:eastAsia="en-AU"/>
    </w:rPr>
  </w:style>
  <w:style w:type="character" w:styleId="Hyperlink">
    <w:name w:val="Hyperlink"/>
    <w:basedOn w:val="DefaultParagraphFont"/>
    <w:uiPriority w:val="99"/>
    <w:unhideWhenUsed/>
    <w:rsid w:val="000B58F6"/>
    <w:rPr>
      <w:color w:val="002898" w:themeColor="hyperlink"/>
      <w:u w:val="single"/>
    </w:rPr>
  </w:style>
  <w:style w:type="paragraph" w:styleId="ListParagraph">
    <w:name w:val="List Paragraph"/>
    <w:basedOn w:val="Normal"/>
    <w:uiPriority w:val="34"/>
    <w:rsid w:val="005D3BAA"/>
    <w:pPr>
      <w:ind w:left="720"/>
      <w:contextualSpacing/>
    </w:pPr>
  </w:style>
  <w:style w:type="paragraph" w:styleId="Revision">
    <w:name w:val="Revision"/>
    <w:hidden/>
    <w:uiPriority w:val="99"/>
    <w:semiHidden/>
    <w:rsid w:val="007D5D52"/>
    <w:pPr>
      <w:spacing w:after="0" w:line="240" w:lineRule="auto"/>
    </w:pPr>
    <w:rPr>
      <w:rFonts w:ascii="Arial" w:hAnsi="Arial"/>
      <w:color w:val="000000" w:themeColor="text1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18" Type="http://schemas.openxmlformats.org/officeDocument/2006/relationships/diagramLayout" Target="diagrams/layout1.xml"/><Relationship Id="rId3" Type="http://schemas.openxmlformats.org/officeDocument/2006/relationships/customXml" Target="../customXml/item3.xml"/><Relationship Id="rId21" Type="http://schemas.microsoft.com/office/2007/relationships/diagramDrawing" Target="diagrams/drawing1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diagramData" Target="diagrams/data1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diagramColors" Target="diagrams/colors1.xml"/><Relationship Id="rId24" Type="http://schemas.openxmlformats.org/officeDocument/2006/relationships/fontTable" Target="fontTable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3" Type="http://schemas.openxmlformats.org/officeDocument/2006/relationships/hyperlink" Target="mailto:John.Papas@telstrawholesale.com" TargetMode="Externa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diagramQuickStyle" Target="diagrams/quickStyl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Relationship Id="rId22" Type="http://schemas.openxmlformats.org/officeDocument/2006/relationships/hyperlink" Target="http://www.telstrawholesale.com.au/products/facilities/duct-access/index.ht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c781766\Documents\DCAF%20Announcements%20-%20External.dotm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1#3">
  <dgm:title val=""/>
  <dgm:desc val=""/>
  <dgm:catLst>
    <dgm:cat type="colorful" pri="101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/>
    <dgm:txEffectClrLst/>
  </dgm:styleLbl>
  <dgm:styleLbl name="lnNode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  <a:schemeClr val="accent3">
        <a:alpha val="50000"/>
      </a:schemeClr>
      <a:schemeClr val="accent4">
        <a:alpha val="50000"/>
      </a:schemeClr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  <a:schemeClr val="accent3">
        <a:tint val="50000"/>
      </a:schemeClr>
      <a:schemeClr val="accent4">
        <a:tint val="50000"/>
      </a:schemeClr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1">
        <a:tint val="50000"/>
      </a:schemeClr>
      <a:schemeClr val="accent1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/>
    <dgm:txEffectClrLst/>
  </dgm:styleLbl>
  <dgm:styleLbl name="f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 meth="repeat">
      <a:schemeClr val="accent2"/>
      <a:schemeClr val="accent3"/>
      <a:schemeClr val="accent4"/>
      <a:schemeClr val="accent5"/>
      <a:schemeClr val="accent6"/>
    </dgm:fillClrLst>
    <dgm:linClrLst meth="cycle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 meth="repeat">
      <a:schemeClr val="accent2"/>
      <a:schemeClr val="accent3"/>
      <a:schemeClr val="accent4"/>
      <a:schemeClr val="accent5"/>
      <a:schemeClr val="accent6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3">
        <a:tint val="9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5">
        <a:tint val="5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  <a:schemeClr val="accent3"/>
      <a:schemeClr val="accent4"/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fillClrLst>
    <dgm:linClrLst meth="repeat">
      <a:schemeClr val="accent2">
        <a:tint val="40000"/>
        <a:alpha val="90000"/>
      </a:schemeClr>
      <a:schemeClr val="accent3">
        <a:tint val="40000"/>
        <a:alpha val="90000"/>
      </a:schemeClr>
      <a:schemeClr val="accent4">
        <a:tint val="40000"/>
        <a:alpha val="90000"/>
      </a:schemeClr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1E89241-0512-48B3-990E-5028BFC1596D}" type="doc">
      <dgm:prSet loTypeId="urn:microsoft.com/office/officeart/2005/8/layout/process2" loCatId="process" qsTypeId="urn:microsoft.com/office/officeart/2005/8/quickstyle/3d3" qsCatId="3D" csTypeId="urn:microsoft.com/office/officeart/2005/8/colors/colorful1#3" csCatId="colorful" phldr="1"/>
      <dgm:spPr/>
    </dgm:pt>
    <dgm:pt modelId="{F7DCA482-67BC-4C82-AEF3-6B2B274CE562}">
      <dgm:prSet phldrT="[Text]" custT="1"/>
      <dgm:spPr/>
      <dgm:t>
        <a:bodyPr/>
        <a:lstStyle/>
        <a:p>
          <a:r>
            <a:rPr lang="en-AU" sz="800"/>
            <a:t>Customer submits Telstra Plan (TP) request to Telstra Wholesale.  Telstra Wholesale </a:t>
          </a:r>
          <a:r>
            <a:rPr lang="en-AU" sz="800">
              <a:solidFill>
                <a:schemeClr val="bg1"/>
              </a:solidFill>
            </a:rPr>
            <a:t>responds and if approved provides an electronic </a:t>
          </a:r>
          <a:r>
            <a:rPr lang="en-AU" sz="800"/>
            <a:t>plan of a route</a:t>
          </a:r>
        </a:p>
      </dgm:t>
    </dgm:pt>
    <dgm:pt modelId="{244B592E-52F2-4C5C-8AB8-DC3C530F830C}" type="parTrans" cxnId="{08FC1E0A-6C26-4B50-B777-8B07D8B39F15}">
      <dgm:prSet/>
      <dgm:spPr/>
      <dgm:t>
        <a:bodyPr/>
        <a:lstStyle/>
        <a:p>
          <a:endParaRPr lang="en-AU"/>
        </a:p>
      </dgm:t>
    </dgm:pt>
    <dgm:pt modelId="{2DC667A6-514D-4C44-8768-AD0F4A65063C}" type="sibTrans" cxnId="{08FC1E0A-6C26-4B50-B777-8B07D8B39F15}">
      <dgm:prSet/>
      <dgm:spPr/>
      <dgm:t>
        <a:bodyPr/>
        <a:lstStyle/>
        <a:p>
          <a:endParaRPr lang="en-AU"/>
        </a:p>
      </dgm:t>
    </dgm:pt>
    <dgm:pt modelId="{103A026A-5EEC-4565-8C53-B5F640312178}">
      <dgm:prSet phldrT="[Text]" custT="1"/>
      <dgm:spPr/>
      <dgm:t>
        <a:bodyPr/>
        <a:lstStyle/>
        <a:p>
          <a:r>
            <a:rPr lang="en-AU" sz="800"/>
            <a:t>Customer verifies the path and constructs to Telstra standards</a:t>
          </a:r>
        </a:p>
      </dgm:t>
    </dgm:pt>
    <dgm:pt modelId="{918061BD-520D-44C9-AFD6-5FEF30F0EA53}" type="parTrans" cxnId="{F55568FB-1718-4B35-891C-861C368F9684}">
      <dgm:prSet/>
      <dgm:spPr/>
      <dgm:t>
        <a:bodyPr/>
        <a:lstStyle/>
        <a:p>
          <a:endParaRPr lang="en-AU"/>
        </a:p>
      </dgm:t>
    </dgm:pt>
    <dgm:pt modelId="{B6FE493B-9E93-4B96-953C-EBE9CB0E90A5}" type="sibTrans" cxnId="{F55568FB-1718-4B35-891C-861C368F9684}">
      <dgm:prSet/>
      <dgm:spPr/>
      <dgm:t>
        <a:bodyPr/>
        <a:lstStyle/>
        <a:p>
          <a:endParaRPr lang="en-AU"/>
        </a:p>
      </dgm:t>
    </dgm:pt>
    <dgm:pt modelId="{7863FC32-A360-4ADB-BEFE-D61E1D946880}">
      <dgm:prSet phldrT="[Text]" custT="1"/>
      <dgm:spPr/>
      <dgm:t>
        <a:bodyPr/>
        <a:lstStyle/>
        <a:p>
          <a:r>
            <a:rPr lang="en-AU" sz="800"/>
            <a:t>Customer submits a Construction Finalisation Document to Telstra Wholesale</a:t>
          </a:r>
        </a:p>
      </dgm:t>
    </dgm:pt>
    <dgm:pt modelId="{E3757370-B0B6-49E4-9C8A-887FE2E312DA}" type="parTrans" cxnId="{6ABBDCE0-5FDB-4C6F-AA11-062DB25BA6B3}">
      <dgm:prSet/>
      <dgm:spPr/>
      <dgm:t>
        <a:bodyPr/>
        <a:lstStyle/>
        <a:p>
          <a:endParaRPr lang="en-AU"/>
        </a:p>
      </dgm:t>
    </dgm:pt>
    <dgm:pt modelId="{1BF464A0-8D2F-4B07-A153-6B61206496C0}" type="sibTrans" cxnId="{6ABBDCE0-5FDB-4C6F-AA11-062DB25BA6B3}">
      <dgm:prSet/>
      <dgm:spPr/>
      <dgm:t>
        <a:bodyPr/>
        <a:lstStyle/>
        <a:p>
          <a:endParaRPr lang="en-AU"/>
        </a:p>
      </dgm:t>
    </dgm:pt>
    <dgm:pt modelId="{676CFE0E-6D62-49ED-8165-DFF075A612A1}" type="pres">
      <dgm:prSet presAssocID="{41E89241-0512-48B3-990E-5028BFC1596D}" presName="linearFlow" presStyleCnt="0">
        <dgm:presLayoutVars>
          <dgm:resizeHandles val="exact"/>
        </dgm:presLayoutVars>
      </dgm:prSet>
      <dgm:spPr/>
    </dgm:pt>
    <dgm:pt modelId="{E813E478-092E-41D1-BA38-8215B97ED09B}" type="pres">
      <dgm:prSet presAssocID="{F7DCA482-67BC-4C82-AEF3-6B2B274CE562}" presName="node" presStyleLbl="node1" presStyleIdx="0" presStyleCnt="3" custScaleY="114564" custLinFactNeighborX="-664">
        <dgm:presLayoutVars>
          <dgm:bulletEnabled val="1"/>
        </dgm:presLayoutVars>
      </dgm:prSet>
      <dgm:spPr/>
    </dgm:pt>
    <dgm:pt modelId="{89C552D0-17DF-4D67-AF1F-729577390930}" type="pres">
      <dgm:prSet presAssocID="{2DC667A6-514D-4C44-8768-AD0F4A65063C}" presName="sibTrans" presStyleLbl="sibTrans2D1" presStyleIdx="0" presStyleCnt="2"/>
      <dgm:spPr/>
    </dgm:pt>
    <dgm:pt modelId="{74F3C173-81A6-4102-A8FA-89F7C71A6AE4}" type="pres">
      <dgm:prSet presAssocID="{2DC667A6-514D-4C44-8768-AD0F4A65063C}" presName="connectorText" presStyleLbl="sibTrans2D1" presStyleIdx="0" presStyleCnt="2"/>
      <dgm:spPr/>
    </dgm:pt>
    <dgm:pt modelId="{82C9FC72-1633-4DD0-9E7A-EDE0818032FB}" type="pres">
      <dgm:prSet presAssocID="{103A026A-5EEC-4565-8C53-B5F640312178}" presName="node" presStyleLbl="node1" presStyleIdx="1" presStyleCnt="3">
        <dgm:presLayoutVars>
          <dgm:bulletEnabled val="1"/>
        </dgm:presLayoutVars>
      </dgm:prSet>
      <dgm:spPr/>
    </dgm:pt>
    <dgm:pt modelId="{92BAAB23-EDF3-4DA6-8A81-A17B763123E1}" type="pres">
      <dgm:prSet presAssocID="{B6FE493B-9E93-4B96-953C-EBE9CB0E90A5}" presName="sibTrans" presStyleLbl="sibTrans2D1" presStyleIdx="1" presStyleCnt="2"/>
      <dgm:spPr/>
    </dgm:pt>
    <dgm:pt modelId="{0BE5EDB9-E2F8-46A7-A331-DC0660C0D41B}" type="pres">
      <dgm:prSet presAssocID="{B6FE493B-9E93-4B96-953C-EBE9CB0E90A5}" presName="connectorText" presStyleLbl="sibTrans2D1" presStyleIdx="1" presStyleCnt="2"/>
      <dgm:spPr/>
    </dgm:pt>
    <dgm:pt modelId="{86903D42-B55E-4CBF-92D2-C2A2B564E74F}" type="pres">
      <dgm:prSet presAssocID="{7863FC32-A360-4ADB-BEFE-D61E1D946880}" presName="node" presStyleLbl="node1" presStyleIdx="2" presStyleCnt="3">
        <dgm:presLayoutVars>
          <dgm:bulletEnabled val="1"/>
        </dgm:presLayoutVars>
      </dgm:prSet>
      <dgm:spPr/>
    </dgm:pt>
  </dgm:ptLst>
  <dgm:cxnLst>
    <dgm:cxn modelId="{08FC1E0A-6C26-4B50-B777-8B07D8B39F15}" srcId="{41E89241-0512-48B3-990E-5028BFC1596D}" destId="{F7DCA482-67BC-4C82-AEF3-6B2B274CE562}" srcOrd="0" destOrd="0" parTransId="{244B592E-52F2-4C5C-8AB8-DC3C530F830C}" sibTransId="{2DC667A6-514D-4C44-8768-AD0F4A65063C}"/>
    <dgm:cxn modelId="{09932A62-0490-47F7-BA48-79A3D65C5801}" type="presOf" srcId="{103A026A-5EEC-4565-8C53-B5F640312178}" destId="{82C9FC72-1633-4DD0-9E7A-EDE0818032FB}" srcOrd="0" destOrd="0" presId="urn:microsoft.com/office/officeart/2005/8/layout/process2"/>
    <dgm:cxn modelId="{A14E2B49-72A2-44A8-B3CC-C4F860FD5011}" type="presOf" srcId="{B6FE493B-9E93-4B96-953C-EBE9CB0E90A5}" destId="{0BE5EDB9-E2F8-46A7-A331-DC0660C0D41B}" srcOrd="1" destOrd="0" presId="urn:microsoft.com/office/officeart/2005/8/layout/process2"/>
    <dgm:cxn modelId="{52E8239D-9F63-4955-BCDB-01B74A7F7511}" type="presOf" srcId="{7863FC32-A360-4ADB-BEFE-D61E1D946880}" destId="{86903D42-B55E-4CBF-92D2-C2A2B564E74F}" srcOrd="0" destOrd="0" presId="urn:microsoft.com/office/officeart/2005/8/layout/process2"/>
    <dgm:cxn modelId="{7897BFA8-1A4C-4E14-B448-3AD5E2FEA674}" type="presOf" srcId="{F7DCA482-67BC-4C82-AEF3-6B2B274CE562}" destId="{E813E478-092E-41D1-BA38-8215B97ED09B}" srcOrd="0" destOrd="0" presId="urn:microsoft.com/office/officeart/2005/8/layout/process2"/>
    <dgm:cxn modelId="{21F4C1C7-4733-4732-B6BC-A4D64AFB52D7}" type="presOf" srcId="{B6FE493B-9E93-4B96-953C-EBE9CB0E90A5}" destId="{92BAAB23-EDF3-4DA6-8A81-A17B763123E1}" srcOrd="0" destOrd="0" presId="urn:microsoft.com/office/officeart/2005/8/layout/process2"/>
    <dgm:cxn modelId="{6ABBDCE0-5FDB-4C6F-AA11-062DB25BA6B3}" srcId="{41E89241-0512-48B3-990E-5028BFC1596D}" destId="{7863FC32-A360-4ADB-BEFE-D61E1D946880}" srcOrd="2" destOrd="0" parTransId="{E3757370-B0B6-49E4-9C8A-887FE2E312DA}" sibTransId="{1BF464A0-8D2F-4B07-A153-6B61206496C0}"/>
    <dgm:cxn modelId="{373FBAEE-91E0-4BEC-9C49-7D165F385F42}" type="presOf" srcId="{2DC667A6-514D-4C44-8768-AD0F4A65063C}" destId="{89C552D0-17DF-4D67-AF1F-729577390930}" srcOrd="0" destOrd="0" presId="urn:microsoft.com/office/officeart/2005/8/layout/process2"/>
    <dgm:cxn modelId="{164147F2-C1A7-4EA4-A0FB-743BBBB79BC8}" type="presOf" srcId="{41E89241-0512-48B3-990E-5028BFC1596D}" destId="{676CFE0E-6D62-49ED-8165-DFF075A612A1}" srcOrd="0" destOrd="0" presId="urn:microsoft.com/office/officeart/2005/8/layout/process2"/>
    <dgm:cxn modelId="{F55568FB-1718-4B35-891C-861C368F9684}" srcId="{41E89241-0512-48B3-990E-5028BFC1596D}" destId="{103A026A-5EEC-4565-8C53-B5F640312178}" srcOrd="1" destOrd="0" parTransId="{918061BD-520D-44C9-AFD6-5FEF30F0EA53}" sibTransId="{B6FE493B-9E93-4B96-953C-EBE9CB0E90A5}"/>
    <dgm:cxn modelId="{32A883FC-33B9-437F-AAFE-6A4657BAA4B4}" type="presOf" srcId="{2DC667A6-514D-4C44-8768-AD0F4A65063C}" destId="{74F3C173-81A6-4102-A8FA-89F7C71A6AE4}" srcOrd="1" destOrd="0" presId="urn:microsoft.com/office/officeart/2005/8/layout/process2"/>
    <dgm:cxn modelId="{7F324F1F-31FC-4DD4-9265-32B6D8285DDB}" type="presParOf" srcId="{676CFE0E-6D62-49ED-8165-DFF075A612A1}" destId="{E813E478-092E-41D1-BA38-8215B97ED09B}" srcOrd="0" destOrd="0" presId="urn:microsoft.com/office/officeart/2005/8/layout/process2"/>
    <dgm:cxn modelId="{71F1DA09-6576-4221-B499-674B93D0754D}" type="presParOf" srcId="{676CFE0E-6D62-49ED-8165-DFF075A612A1}" destId="{89C552D0-17DF-4D67-AF1F-729577390930}" srcOrd="1" destOrd="0" presId="urn:microsoft.com/office/officeart/2005/8/layout/process2"/>
    <dgm:cxn modelId="{2FF23265-E35A-43AD-A619-B0EBC037AA62}" type="presParOf" srcId="{89C552D0-17DF-4D67-AF1F-729577390930}" destId="{74F3C173-81A6-4102-A8FA-89F7C71A6AE4}" srcOrd="0" destOrd="0" presId="urn:microsoft.com/office/officeart/2005/8/layout/process2"/>
    <dgm:cxn modelId="{A5E4E1EF-A090-4FEC-ABCA-BB46AE6DAD59}" type="presParOf" srcId="{676CFE0E-6D62-49ED-8165-DFF075A612A1}" destId="{82C9FC72-1633-4DD0-9E7A-EDE0818032FB}" srcOrd="2" destOrd="0" presId="urn:microsoft.com/office/officeart/2005/8/layout/process2"/>
    <dgm:cxn modelId="{1965BE56-ACA3-4198-989D-8EA50239CAC3}" type="presParOf" srcId="{676CFE0E-6D62-49ED-8165-DFF075A612A1}" destId="{92BAAB23-EDF3-4DA6-8A81-A17B763123E1}" srcOrd="3" destOrd="0" presId="urn:microsoft.com/office/officeart/2005/8/layout/process2"/>
    <dgm:cxn modelId="{BC3C8E8A-29B4-422F-823E-A133544399A4}" type="presParOf" srcId="{92BAAB23-EDF3-4DA6-8A81-A17B763123E1}" destId="{0BE5EDB9-E2F8-46A7-A331-DC0660C0D41B}" srcOrd="0" destOrd="0" presId="urn:microsoft.com/office/officeart/2005/8/layout/process2"/>
    <dgm:cxn modelId="{5296CAA9-C8D0-4BAB-9335-9DE864FC6122}" type="presParOf" srcId="{676CFE0E-6D62-49ED-8165-DFF075A612A1}" destId="{86903D42-B55E-4CBF-92D2-C2A2B564E74F}" srcOrd="4" destOrd="0" presId="urn:microsoft.com/office/officeart/2005/8/layout/process2"/>
  </dgm:cxnLst>
  <dgm:bg/>
  <dgm:whole/>
  <dgm:extLst>
    <a:ext uri="http://schemas.microsoft.com/office/drawing/2008/diagram">
      <dsp:dataModelExt xmlns:dsp="http://schemas.microsoft.com/office/drawing/2008/diagram" relId="rId2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13E478-092E-41D1-BA38-8215B97ED09B}">
      <dsp:nvSpPr>
        <dsp:cNvPr id="0" name=""/>
        <dsp:cNvSpPr/>
      </dsp:nvSpPr>
      <dsp:spPr>
        <a:xfrm>
          <a:off x="230707" y="1069"/>
          <a:ext cx="2056580" cy="589025"/>
        </a:xfrm>
        <a:prstGeom prst="roundRect">
          <a:avLst>
            <a:gd name="adj" fmla="val 1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/>
            <a:t>Customer submits Telstra Plan (TP) request to Telstra Wholesale.  Telstra Wholesale </a:t>
          </a:r>
          <a:r>
            <a:rPr lang="en-AU" sz="800" kern="1200">
              <a:solidFill>
                <a:schemeClr val="bg1"/>
              </a:solidFill>
            </a:rPr>
            <a:t>responds and if approved provides an electronic </a:t>
          </a:r>
          <a:r>
            <a:rPr lang="en-AU" sz="800" kern="1200"/>
            <a:t>plan of a route</a:t>
          </a:r>
        </a:p>
      </dsp:txBody>
      <dsp:txXfrm>
        <a:off x="247959" y="18321"/>
        <a:ext cx="2022076" cy="554521"/>
      </dsp:txXfrm>
    </dsp:sp>
    <dsp:sp modelId="{89C552D0-17DF-4D67-AF1F-729577390930}">
      <dsp:nvSpPr>
        <dsp:cNvPr id="0" name=""/>
        <dsp:cNvSpPr/>
      </dsp:nvSpPr>
      <dsp:spPr>
        <a:xfrm rot="5341953">
          <a:off x="1169725" y="602948"/>
          <a:ext cx="192831" cy="2313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2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000" kern="1200"/>
        </a:p>
      </dsp:txBody>
      <dsp:txXfrm rot="-5400000">
        <a:off x="1196243" y="622219"/>
        <a:ext cx="138819" cy="134982"/>
      </dsp:txXfrm>
    </dsp:sp>
    <dsp:sp modelId="{82C9FC72-1633-4DD0-9E7A-EDE0818032FB}">
      <dsp:nvSpPr>
        <dsp:cNvPr id="0" name=""/>
        <dsp:cNvSpPr/>
      </dsp:nvSpPr>
      <dsp:spPr>
        <a:xfrm>
          <a:off x="244363" y="847167"/>
          <a:ext cx="2056580" cy="514145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/>
            <a:t>Customer verifies the path and constructs to Telstra standards</a:t>
          </a:r>
        </a:p>
      </dsp:txBody>
      <dsp:txXfrm>
        <a:off x="259422" y="862226"/>
        <a:ext cx="2026462" cy="484027"/>
      </dsp:txXfrm>
    </dsp:sp>
    <dsp:sp modelId="{92BAAB23-EDF3-4DA6-8A81-A17B763123E1}">
      <dsp:nvSpPr>
        <dsp:cNvPr id="0" name=""/>
        <dsp:cNvSpPr/>
      </dsp:nvSpPr>
      <dsp:spPr>
        <a:xfrm rot="5400000">
          <a:off x="1176251" y="1374166"/>
          <a:ext cx="192804" cy="231365"/>
        </a:xfrm>
        <a:prstGeom prst="rightArrow">
          <a:avLst>
            <a:gd name="adj1" fmla="val 60000"/>
            <a:gd name="adj2" fmla="val 5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>
          <a:noFill/>
        </a:ln>
        <a:effectLst/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z="-182000"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n-AU" sz="1000" kern="1200"/>
        </a:p>
      </dsp:txBody>
      <dsp:txXfrm rot="-5400000">
        <a:off x="1203244" y="1393447"/>
        <a:ext cx="138819" cy="134963"/>
      </dsp:txXfrm>
    </dsp:sp>
    <dsp:sp modelId="{86903D42-B55E-4CBF-92D2-C2A2B564E74F}">
      <dsp:nvSpPr>
        <dsp:cNvPr id="0" name=""/>
        <dsp:cNvSpPr/>
      </dsp:nvSpPr>
      <dsp:spPr>
        <a:xfrm>
          <a:off x="244363" y="1618385"/>
          <a:ext cx="2056580" cy="514145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contrasting" dir="t">
            <a:rot lat="0" lon="0" rev="1200000"/>
          </a:lightRig>
        </a:scene3d>
        <a:sp3d contourW="19050" prstMaterial="metal">
          <a:bevelT w="88900" h="203200"/>
          <a:bevelB w="165100" h="254000"/>
        </a:sp3d>
      </dsp:spPr>
      <dsp:style>
        <a:lnRef idx="0">
          <a:scrgbClr r="0" g="0" b="0"/>
        </a:lnRef>
        <a:fillRef idx="1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AU" sz="800" kern="1200"/>
            <a:t>Customer submits a Construction Finalisation Document to Telstra Wholesale</a:t>
          </a:r>
        </a:p>
      </dsp:txBody>
      <dsp:txXfrm>
        <a:off x="259422" y="1633444"/>
        <a:ext cx="2026462" cy="48402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2">
  <dgm:title val=""/>
  <dgm:desc val=""/>
  <dgm:catLst>
    <dgm:cat type="process" pri="1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Flow">
    <dgm:varLst>
      <dgm:resizeHandles val="exact"/>
    </dgm:varLst>
    <dgm:alg type="lin">
      <dgm:param type="linDir" val="fromT"/>
    </dgm:alg>
    <dgm:shape xmlns:r="http://schemas.openxmlformats.org/officeDocument/2006/relationships" r:blip="">
      <dgm:adjLst/>
    </dgm:shape>
    <dgm:presOf/>
    <dgm:constrLst>
      <dgm:constr type="h" for="ch" ptType="node" refType="h"/>
      <dgm:constr type="h" for="ch" ptType="sibTrans" refType="h" refFor="ch" refPtType="node" fact="0.5"/>
      <dgm:constr type="w" for="ch" ptType="node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choose name="Name0">
          <dgm:if name="Name1" axis="root des" ptType="all node" func="maxDepth" op="gt" val="1">
            <dgm:alg type="tx">
              <dgm:param type="parTxLTRAlign" val="l"/>
              <dgm:param type="parTxRTLAlign" val="r"/>
              <dgm:param type="txAnchorVertCh" val="mid"/>
            </dgm:alg>
          </dgm:if>
          <dgm:else name="Name2">
            <dgm:alg type="tx"/>
          </dgm:else>
        </dgm:choose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w" refType="h" fact="1.8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w" val="NaN" fact="4" max="NaN"/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w" refType="h" fact="0.9"/>
            <dgm:constr type="connDist"/>
            <dgm:constr type="wArH" refType="w" fact="0.5"/>
            <dgm:constr type="hArH" refType="w"/>
            <dgm:constr type="stemThick" refType="w" fact="0.6"/>
            <dgm:constr type="begPad" refType="connDist" fact="0.125"/>
            <dgm:constr type="endPad" refType="connDist" fact="0.125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Auspoll">
  <a:themeElements>
    <a:clrScheme name="TelstraW_Blue">
      <a:dk1>
        <a:srgbClr val="000000"/>
      </a:dk1>
      <a:lt1>
        <a:sysClr val="window" lastClr="FFFFFF"/>
      </a:lt1>
      <a:dk2>
        <a:srgbClr val="00B4FF"/>
      </a:dk2>
      <a:lt2>
        <a:srgbClr val="505050"/>
      </a:lt2>
      <a:accent1>
        <a:srgbClr val="001E82"/>
      </a:accent1>
      <a:accent2>
        <a:srgbClr val="7EC3FF"/>
      </a:accent2>
      <a:accent3>
        <a:srgbClr val="0064D2"/>
      </a:accent3>
      <a:accent4>
        <a:srgbClr val="5800B1"/>
      </a:accent4>
      <a:accent5>
        <a:srgbClr val="7D74FF"/>
      </a:accent5>
      <a:accent6>
        <a:srgbClr val="C3B5FF"/>
      </a:accent6>
      <a:hlink>
        <a:srgbClr val="002898"/>
      </a:hlink>
      <a:folHlink>
        <a:srgbClr val="7EC3FF"/>
      </a:folHlink>
    </a:clrScheme>
    <a:fontScheme name="Telstr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PolicyDirtyBag xmlns="microsoft.office.server.policy.changes">
  <Telstra.EDMS.Platform.Common.IMP_TelstraID xmlns="" op="Change"/>
</PolicyDirtyBag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6EF9F3B0C00418583F3032526BE14" ma:contentTypeVersion="6" ma:contentTypeDescription="Create a new document." ma:contentTypeScope="" ma:versionID="6f58a7ba7a60904b84334fce44182e1a">
  <xsd:schema xmlns:xsd="http://www.w3.org/2001/XMLSchema" xmlns:xs="http://www.w3.org/2001/XMLSchema" xmlns:p="http://schemas.microsoft.com/office/2006/metadata/properties" xmlns:ns2="f00f0837-1f47-4360-b45c-4a40f1dcd345" xmlns:ns3="219e8756-f7d2-4ccf-b656-a8f158898799" targetNamespace="http://schemas.microsoft.com/office/2006/metadata/properties" ma:root="true" ma:fieldsID="ec66f2a7d2b50f3785ebb0565e3109d4" ns2:_="" ns3:_="">
    <xsd:import namespace="f00f0837-1f47-4360-b45c-4a40f1dcd345"/>
    <xsd:import namespace="219e8756-f7d2-4ccf-b656-a8f158898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f0837-1f47-4360-b45c-4a40f1dcd3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9e8756-f7d2-4ccf-b656-a8f158898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_Generic File - [FN000]" ma:contentTypeID="0x010100A64FFF39223E6B48A951881AED4DEA0D011001000DAFCB17A2D28644AACBBB4C5E01342F" ma:contentTypeVersion="9" ma:contentTypeDescription="Upload new file" ma:contentTypeScope="" ma:versionID="1085b562512217390a7022b23c09d44a">
  <xsd:schema xmlns:xsd="http://www.w3.org/2001/XMLSchema" xmlns:p="http://schemas.microsoft.com/office/2006/metadata/properties" xmlns:ns1="http://schemas.microsoft.com/sharepoint/v3" xmlns:ns3="9bb40404-fba6-4fe9-bfa7-75392d7d52e4" xmlns:ns4="77a29600-5f0b-418e-85cd-a130c53d57d7" targetNamespace="http://schemas.microsoft.com/office/2006/metadata/properties" ma:root="true" ma:fieldsID="fe8ac1326b69024dea070a259018105f" ns1:_="" ns3:_="" ns4:_="">
    <xsd:import namespace="http://schemas.microsoft.com/sharepoint/v3"/>
    <xsd:import namespace="9bb40404-fba6-4fe9-bfa7-75392d7d52e4"/>
    <xsd:import namespace="77a29600-5f0b-418e-85cd-a130c53d57d7"/>
    <xsd:element name="properties">
      <xsd:complexType>
        <xsd:sequence>
          <xsd:element name="documentManagement">
            <xsd:complexType>
              <xsd:all>
                <xsd:element ref="ns1:TelstraID" minOccurs="0"/>
                <xsd:element ref="ns1:SecurityClassification"/>
                <xsd:element ref="ns1:VersionLabel"/>
                <xsd:element ref="ns1:TagsFieldForFunction" minOccurs="0"/>
                <xsd:element ref="ns1:TagsFieldForProductOffering" minOccurs="0"/>
                <xsd:element ref="ns1:CustomerSegment" minOccurs="0"/>
                <xsd:element ref="ns1:TagsFieldForITSystem" minOccurs="0"/>
                <xsd:element ref="ns1:TagsFieldForNetwork" minOccurs="0"/>
                <xsd:element ref="ns1:RelatedContent" minOccurs="0"/>
                <xsd:element ref="ns1:Hidden" minOccurs="0"/>
                <xsd:element ref="ns1:TelstraPersistentLink" minOccurs="0"/>
                <xsd:element ref="ns1:TelstraLinkHidden" minOccurs="0"/>
                <xsd:element ref="ns1:HubID" minOccurs="0"/>
                <xsd:element ref="ns1:TelstraIDHidden" minOccurs="0"/>
                <xsd:element ref="ns1:AuditLogLocation" minOccurs="0"/>
                <xsd:element ref="ns3:_dlc_Exempt" minOccurs="0"/>
                <xsd:element ref="ns4:Templates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TelstraID" ma:index="0" nillable="true" ma:displayName="Telstra ID" ma:description="System generated unique identifier, any changes will be overwritten." ma:internalName="TelstraID" ma:readOnly="false">
      <xsd:simpleType>
        <xsd:restriction base="dms:Text"/>
      </xsd:simpleType>
    </xsd:element>
    <xsd:element name="SecurityClassification" ma:index="1" ma:displayName="Security Classification" ma:default="Telstra Internal" ma:description="Describes the sensitivity of the information and to whom it can be distributed" ma:format="Dropdown" ma:internalName="SecurityClassification" ma:readOnly="false">
      <xsd:simpleType>
        <xsd:restriction base="dms:Choice">
          <xsd:enumeration value="Telstra Unrestricted"/>
          <xsd:enumeration value="Telstra Internal"/>
          <xsd:enumeration value="Telstra Confidential"/>
          <xsd:enumeration value="Telstra Restricted"/>
        </xsd:restriction>
      </xsd:simpleType>
    </xsd:element>
    <xsd:element name="VersionLabel" ma:index="2" ma:displayName="Version Label" ma:default="Final" ma:format="Dropdown" ma:internalName="VersionLabel" ma:readOnly="false">
      <xsd:simpleType>
        <xsd:restriction base="dms:Choice">
          <xsd:enumeration value="Draft"/>
          <xsd:enumeration value="Final"/>
          <xsd:enumeration value="Final for Approval"/>
          <xsd:enumeration value="Final for Decision"/>
          <xsd:enumeration value="Final for Information"/>
        </xsd:restriction>
      </xsd:simpleType>
    </xsd:element>
    <xsd:element name="TagsFieldForFunction" ma:index="6" nillable="true" ma:displayName="Function" ma:description="Business Function / Activity" ma:internalName="TagsFieldForFunction" ma:readOnly="false">
      <xsd:simpleType>
        <xsd:restriction base="dms:Note"/>
      </xsd:simpleType>
    </xsd:element>
    <xsd:element name="TagsFieldForProductOffering" ma:index="7" nillable="true" ma:displayName="Product Offering" ma:description="Telstra Products &amp; Services" ma:internalName="TagsFieldForProductOffering" ma:readOnly="false">
      <xsd:simpleType>
        <xsd:restriction base="dms:Note"/>
      </xsd:simpleType>
    </xsd:element>
    <xsd:element name="CustomerSegment" ma:index="8" nillable="true" ma:displayName="Customer Segment" ma:list="{8cfbc8d4-bf40-442f-b8c1-bc4925df3500}" ma:internalName="CustomerSegment" ma:readOnly="false" ma:showField="Title">
      <xsd:simpleType>
        <xsd:restriction base="dms:Lookup"/>
      </xsd:simpleType>
    </xsd:element>
    <xsd:element name="TagsFieldForITSystem" ma:index="9" nillable="true" ma:displayName="IT System" ma:internalName="TagsFieldForITSystem" ma:readOnly="false">
      <xsd:simpleType>
        <xsd:restriction base="dms:Note"/>
      </xsd:simpleType>
    </xsd:element>
    <xsd:element name="TagsFieldForNetwork" ma:index="10" nillable="true" ma:displayName="Network" ma:internalName="TagsFieldForNetwork" ma:readOnly="false">
      <xsd:simpleType>
        <xsd:restriction base="dms:Note"/>
      </xsd:simpleType>
    </xsd:element>
    <xsd:element name="RelatedContent" ma:index="13" nillable="true" ma:displayName="Related Contents" ma:description="Enter URL or  reference info such as PDF file of AAA-123456, or TAF0001-123456 Project X Document Register" ma:internalName="RelatedContent" ma:readOnly="false">
      <xsd:simpleType>
        <xsd:restriction base="dms:Note"/>
      </xsd:simpleType>
    </xsd:element>
    <xsd:element name="Hidden" ma:index="14" nillable="true" ma:displayName="Hidden" ma:description="If checked, this item will be hidden from basic search results and default views (NOTE: Hiding an item DOES NOT restrict access to it.)" ma:internalName="Hidden" ma:readOnly="false">
      <xsd:simpleType>
        <xsd:restriction base="dms:Boolean"/>
      </xsd:simpleType>
    </xsd:element>
    <xsd:element name="TelstraPersistentLink" ma:index="15" nillable="true" ma:displayName="Telstra Persistent Link" ma:description="System generated URL, any changes will be overwritten." ma:internalName="TelstraPersistentLink" ma:readOnly="false">
      <xsd:simpleType>
        <xsd:restriction base="dms:Text"/>
      </xsd:simpleType>
    </xsd:element>
    <xsd:element name="TelstraLinkHidden" ma:index="16" nillable="true" ma:displayName="Telstra Persistent Link (Hidden)" ma:internalName="TelstraLinkHidden" ma:readOnly="true">
      <xsd:simpleType>
        <xsd:restriction base="dms:Text"/>
      </xsd:simpleType>
    </xsd:element>
    <xsd:element name="HubID" ma:index="17" nillable="true" ma:displayName="Hub ID" ma:default="000" ma:internalName="HubID" ma:readOnly="false">
      <xsd:simpleType>
        <xsd:restriction base="dms:Unknown"/>
      </xsd:simpleType>
    </xsd:element>
    <xsd:element name="TelstraIDHidden" ma:index="18" nillable="true" ma:displayName="TelstraIDHidden" ma:description="Unique Object ID" ma:internalName="TelstraIDHidden" ma:readOnly="true">
      <xsd:simpleType>
        <xsd:restriction base="dms:Text"/>
      </xsd:simpleType>
    </xsd:element>
    <xsd:element name="AuditLogLocation" ma:index="24" nillable="true" ma:displayName="Audit Log" ma:format="Hyperlink" ma:internalName="AuditLogLocation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9bb40404-fba6-4fe9-bfa7-75392d7d52e4" elementFormDefault="qualified">
    <xsd:import namespace="http://schemas.microsoft.com/office/2006/documentManagement/types"/>
    <xsd:element name="_dlc_Exempt" ma:index="26" nillable="true" ma:displayName="Exempt from Policy" ma:description="" ma:hidden="true" ma:internalName="_dlc_Exempt" ma:readOnly="true">
      <xsd:simpleType>
        <xsd:restriction base="dms:Unknown"/>
      </xsd:simpleType>
    </xsd:element>
  </xsd:schema>
  <xsd:schema xmlns:xsd="http://www.w3.org/2001/XMLSchema" xmlns:dms="http://schemas.microsoft.com/office/2006/documentManagement/types" targetNamespace="77a29600-5f0b-418e-85cd-a130c53d57d7" elementFormDefault="qualified">
    <xsd:import namespace="http://schemas.microsoft.com/office/2006/documentManagement/types"/>
    <xsd:element name="Templates" ma:index="27" nillable="true" ma:displayName="Templates" ma:format="Dropdown" ma:internalName="Templates">
      <xsd:simpleType>
        <xsd:restriction base="dms:Choice">
          <xsd:enumeration value="Announcements"/>
          <xsd:enumeration value="Cover Sheets"/>
          <xsd:enumeration value="Email Signature"/>
          <xsd:enumeration value="Fact Sheets"/>
          <xsd:enumeration value="Fax Sheet"/>
          <xsd:enumeration value="Generic Word"/>
          <xsd:enumeration value="Letter"/>
          <xsd:enumeration value="Meeting"/>
          <xsd:enumeration value="Powerpoint"/>
          <xsd:enumeration value="Powerpoint widescreen"/>
          <xsd:enumeration value="Instruction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12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 ma:readOnly="true"/>
        <xsd:element ref="dc:title" minOccurs="0" maxOccurs="1" ma:index="4" ma:displayName="Title"/>
        <xsd:element ref="dc:subject" minOccurs="0" maxOccurs="1" ma:index="5" ma:displayName="Subject"/>
        <xsd:element ref="dc:description" minOccurs="0" maxOccurs="1"/>
        <xsd:element name="keywords" minOccurs="0" maxOccurs="1" type="xsd:string" ma:index="11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1A86DD2-B081-44AA-B960-778762E925CA}">
  <ds:schemaRefs>
    <ds:schemaRef ds:uri="microsoft.office.server.policy.changes"/>
    <ds:schemaRef ds:uri=""/>
  </ds:schemaRefs>
</ds:datastoreItem>
</file>

<file path=customXml/itemProps2.xml><?xml version="1.0" encoding="utf-8"?>
<ds:datastoreItem xmlns:ds="http://schemas.openxmlformats.org/officeDocument/2006/customXml" ds:itemID="{1787BCFF-956F-46BF-9863-669F194610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BD820BC-ACE0-4F86-BDC7-C364A914587D}"/>
</file>

<file path=customXml/itemProps4.xml><?xml version="1.0" encoding="utf-8"?>
<ds:datastoreItem xmlns:ds="http://schemas.openxmlformats.org/officeDocument/2006/customXml" ds:itemID="{CC838DBA-577B-41C1-B7B2-8C598E1B51F2}">
  <ds:schemaRefs>
    <ds:schemaRef ds:uri="http://schemas.microsoft.com/office/2006/metadata/properties"/>
    <ds:schemaRef ds:uri="http://schemas.microsoft.com/sharepoint/v3"/>
    <ds:schemaRef ds:uri="77a29600-5f0b-418e-85cd-a130c53d57d7"/>
  </ds:schemaRefs>
</ds:datastoreItem>
</file>

<file path=customXml/itemProps5.xml><?xml version="1.0" encoding="utf-8"?>
<ds:datastoreItem xmlns:ds="http://schemas.openxmlformats.org/officeDocument/2006/customXml" ds:itemID="{C1149AFC-89F0-4524-A88A-3AC04FFD8A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bb40404-fba6-4fe9-bfa7-75392d7d52e4"/>
    <ds:schemaRef ds:uri="77a29600-5f0b-418e-85cd-a130c53d57d7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6.xml><?xml version="1.0" encoding="utf-8"?>
<ds:datastoreItem xmlns:ds="http://schemas.openxmlformats.org/officeDocument/2006/customXml" ds:itemID="{B7AEADD6-644D-4AD7-B323-3E373CC096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DCAF Announcements - External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External Announcement re</vt:lpstr>
    </vt:vector>
  </TitlesOfParts>
  <Company>Telstra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Announcement re</dc:title>
  <dc:subject>01 Announcements - External</dc:subject>
  <dc:creator>KWM</dc:creator>
  <cp:keywords>Announcement templates</cp:keywords>
  <cp:lastModifiedBy>7th media</cp:lastModifiedBy>
  <cp:revision>3</cp:revision>
  <dcterms:created xsi:type="dcterms:W3CDTF">2016-12-13T22:34:00Z</dcterms:created>
  <dcterms:modified xsi:type="dcterms:W3CDTF">2022-10-19T10:58:00Z</dcterms:modified>
  <cp:category>External Announcement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Title">
    <vt:lpwstr>Title</vt:lpwstr>
  </property>
  <property fmtid="{D5CDD505-2E9C-101B-9397-08002B2CF9AE}" pid="3" name="ProjectNum">
    <vt:lpwstr>Project Number</vt:lpwstr>
  </property>
  <property fmtid="{D5CDD505-2E9C-101B-9397-08002B2CF9AE}" pid="4" name="DeployDate">
    <vt:lpwstr>Deployment Date</vt:lpwstr>
  </property>
  <property fmtid="{D5CDD505-2E9C-101B-9397-08002B2CF9AE}" pid="5" name="ContentTypeId">
    <vt:lpwstr>0x0101000EB6EF9F3B0C00418583F3032526BE14</vt:lpwstr>
  </property>
</Properties>
</file>